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2A25" w14:textId="1EC9543E" w:rsidR="00A5755E" w:rsidRDefault="00A5755E" w:rsidP="00E55F0E">
      <w:pPr>
        <w:pStyle w:val="a3"/>
      </w:pPr>
      <w:bookmarkStart w:id="0" w:name="_GoBack"/>
      <w:bookmarkEnd w:id="0"/>
      <w:r>
        <w:t>Предложения 13-му съезду АСКИ по составу Правления АСКИ на период 2021-2024гг.</w:t>
      </w:r>
    </w:p>
    <w:p w14:paraId="025BEF0A" w14:textId="77777777" w:rsidR="00A5755E" w:rsidRDefault="00A5755E" w:rsidP="00E55F0E">
      <w:pPr>
        <w:pStyle w:val="a3"/>
      </w:pPr>
    </w:p>
    <w:p w14:paraId="38D8BCF3" w14:textId="2549D835" w:rsidR="00E55F0E" w:rsidRDefault="00E55F0E" w:rsidP="00E55F0E">
      <w:pPr>
        <w:pStyle w:val="a3"/>
      </w:pPr>
      <w:r>
        <w:t>1.Антипов К</w:t>
      </w:r>
      <w:r w:rsidR="003B16D9">
        <w:t xml:space="preserve">онстантин </w:t>
      </w:r>
      <w:r>
        <w:t>В</w:t>
      </w:r>
      <w:r w:rsidR="003B16D9">
        <w:t xml:space="preserve">алерьевич, </w:t>
      </w:r>
      <w:proofErr w:type="spellStart"/>
      <w:r w:rsidR="003B16D9">
        <w:t>отв.секретарь</w:t>
      </w:r>
      <w:proofErr w:type="spellEnd"/>
      <w:r w:rsidR="003B16D9">
        <w:t xml:space="preserve"> Общества русской словесности</w:t>
      </w:r>
    </w:p>
    <w:p w14:paraId="4696E33D" w14:textId="58DD72B4" w:rsidR="00E55F0E" w:rsidRDefault="00E55F0E" w:rsidP="00E55F0E">
      <w:pPr>
        <w:pStyle w:val="a3"/>
      </w:pPr>
      <w:r>
        <w:t>2.Афанасьев М</w:t>
      </w:r>
      <w:r w:rsidR="003B16D9">
        <w:t>ихаил Дмитриевич, президент Российской библиотечной ассоциации</w:t>
      </w:r>
      <w:r w:rsidR="00E54D99">
        <w:t>, директор Государственной публичной исторической библиотеки</w:t>
      </w:r>
    </w:p>
    <w:p w14:paraId="240076E0" w14:textId="7B8FD7A9" w:rsidR="00E55F0E" w:rsidRDefault="00E55F0E" w:rsidP="00E55F0E">
      <w:pPr>
        <w:pStyle w:val="a3"/>
      </w:pPr>
      <w:r>
        <w:t xml:space="preserve">3.Гаджиев </w:t>
      </w:r>
      <w:proofErr w:type="spellStart"/>
      <w:r w:rsidR="003B16D9">
        <w:t>Умаросман</w:t>
      </w:r>
      <w:proofErr w:type="spellEnd"/>
      <w:r w:rsidR="003B16D9">
        <w:t xml:space="preserve"> </w:t>
      </w:r>
      <w:proofErr w:type="spellStart"/>
      <w:r>
        <w:t>Г</w:t>
      </w:r>
      <w:r w:rsidR="003B16D9">
        <w:t>айбул</w:t>
      </w:r>
      <w:r w:rsidR="00E54D99">
        <w:t>л</w:t>
      </w:r>
      <w:r w:rsidR="003B16D9">
        <w:t>аевич</w:t>
      </w:r>
      <w:proofErr w:type="spellEnd"/>
      <w:r w:rsidR="003B16D9">
        <w:t xml:space="preserve">, </w:t>
      </w:r>
      <w:r w:rsidR="00252929">
        <w:t xml:space="preserve">министр </w:t>
      </w:r>
      <w:r w:rsidR="00E54D99">
        <w:t>информации и печати</w:t>
      </w:r>
      <w:r w:rsidR="00252929">
        <w:t xml:space="preserve"> Республики </w:t>
      </w:r>
      <w:r w:rsidR="003B16D9">
        <w:t xml:space="preserve">Дагестан </w:t>
      </w:r>
    </w:p>
    <w:p w14:paraId="5E096D85" w14:textId="6A536E97" w:rsidR="00E55F0E" w:rsidRDefault="00E55F0E" w:rsidP="00E55F0E">
      <w:pPr>
        <w:pStyle w:val="a3"/>
      </w:pPr>
      <w:r>
        <w:t>4.Голубев С</w:t>
      </w:r>
      <w:r w:rsidR="003B16D9">
        <w:t>танислав Николаевич, директор издательства «Златоуст»</w:t>
      </w:r>
      <w:r>
        <w:t xml:space="preserve"> (Петербург)</w:t>
      </w:r>
    </w:p>
    <w:p w14:paraId="049DEB80" w14:textId="699B5746" w:rsidR="00E55F0E" w:rsidRDefault="00E55F0E" w:rsidP="00E55F0E">
      <w:pPr>
        <w:pStyle w:val="a3"/>
      </w:pPr>
      <w:r>
        <w:t>5.Горошников В</w:t>
      </w:r>
      <w:r w:rsidR="003B16D9">
        <w:t>италий Владимирович, директор издательства «</w:t>
      </w:r>
      <w:proofErr w:type="spellStart"/>
      <w:r w:rsidR="003B16D9">
        <w:t>Медиарост</w:t>
      </w:r>
      <w:proofErr w:type="spellEnd"/>
      <w:r w:rsidR="003B16D9">
        <w:t>»</w:t>
      </w:r>
      <w:r>
        <w:t xml:space="preserve"> (Рыбинск)</w:t>
      </w:r>
    </w:p>
    <w:p w14:paraId="66435086" w14:textId="68F597F4" w:rsidR="00E55F0E" w:rsidRDefault="00E55F0E" w:rsidP="00E55F0E">
      <w:pPr>
        <w:pStyle w:val="a3"/>
      </w:pPr>
      <w:r>
        <w:t>6.Дмитриев С</w:t>
      </w:r>
      <w:r w:rsidR="003B16D9">
        <w:t>ергей Николаевич, секретарь Союза писателей России</w:t>
      </w:r>
    </w:p>
    <w:p w14:paraId="0EBB309B" w14:textId="65DDA0AD" w:rsidR="00E55F0E" w:rsidRDefault="00E55F0E" w:rsidP="00E55F0E">
      <w:pPr>
        <w:pStyle w:val="a3"/>
      </w:pPr>
      <w:r>
        <w:t>7.Дрогов Е</w:t>
      </w:r>
      <w:r w:rsidR="003B16D9">
        <w:t>вгений Михайлович, директор издательства «О-краткое»</w:t>
      </w:r>
      <w:r>
        <w:t xml:space="preserve"> (Киров)</w:t>
      </w:r>
    </w:p>
    <w:p w14:paraId="62D803FF" w14:textId="607B7275" w:rsidR="00E55F0E" w:rsidRDefault="00E55F0E" w:rsidP="00E55F0E">
      <w:pPr>
        <w:pStyle w:val="a3"/>
      </w:pPr>
      <w:r>
        <w:t>8.Зимарин О</w:t>
      </w:r>
      <w:r w:rsidR="003B16D9">
        <w:t>лег Александрович, директор издательства «Весь мир» (Москва)</w:t>
      </w:r>
    </w:p>
    <w:p w14:paraId="3825A105" w14:textId="06CAE6D6" w:rsidR="00E55F0E" w:rsidRDefault="00E55F0E" w:rsidP="00E55F0E">
      <w:pPr>
        <w:pStyle w:val="a3"/>
      </w:pPr>
      <w:r>
        <w:t>9.Зорина С</w:t>
      </w:r>
      <w:r w:rsidR="003B16D9">
        <w:t xml:space="preserve">ветлана Юрьевна, </w:t>
      </w:r>
      <w:proofErr w:type="spellStart"/>
      <w:r w:rsidR="003B16D9">
        <w:t>гл.редактор</w:t>
      </w:r>
      <w:proofErr w:type="spellEnd"/>
      <w:r w:rsidR="003B16D9">
        <w:t xml:space="preserve"> журнала «Книжная индустрия»</w:t>
      </w:r>
    </w:p>
    <w:p w14:paraId="035E6321" w14:textId="0C875E05" w:rsidR="00E55F0E" w:rsidRDefault="00E55F0E" w:rsidP="00E55F0E">
      <w:pPr>
        <w:pStyle w:val="a3"/>
      </w:pPr>
      <w:r>
        <w:t>10.Егоров А</w:t>
      </w:r>
      <w:r w:rsidR="003B16D9">
        <w:t>вгуст Васильевич, директор издательства «</w:t>
      </w:r>
      <w:proofErr w:type="spellStart"/>
      <w:r w:rsidR="003B16D9">
        <w:t>Айар</w:t>
      </w:r>
      <w:proofErr w:type="spellEnd"/>
      <w:r w:rsidR="003B16D9">
        <w:t>»</w:t>
      </w:r>
      <w:r>
        <w:t xml:space="preserve"> (Якутск)</w:t>
      </w:r>
    </w:p>
    <w:p w14:paraId="1CFA10E1" w14:textId="5C6D1BCE" w:rsidR="006369AD" w:rsidRDefault="00E55F0E" w:rsidP="00E55F0E">
      <w:pPr>
        <w:pStyle w:val="a3"/>
      </w:pPr>
      <w:r>
        <w:t>11.</w:t>
      </w:r>
      <w:r w:rsidR="006369AD">
        <w:t>Новиков Михаил Геннадьевич, директор издательства «Альбатрос» (Севастополь)</w:t>
      </w:r>
    </w:p>
    <w:p w14:paraId="4F2E9110" w14:textId="1BD470C2" w:rsidR="00E55F0E" w:rsidRDefault="006369AD" w:rsidP="00E55F0E">
      <w:pPr>
        <w:pStyle w:val="a3"/>
      </w:pPr>
      <w:r>
        <w:t>12.</w:t>
      </w:r>
      <w:r w:rsidR="00E55F0E">
        <w:t>Ногина Е</w:t>
      </w:r>
      <w:r w:rsidR="003B16D9">
        <w:t>лена Борисовна, директор Российской книжной палаты</w:t>
      </w:r>
    </w:p>
    <w:p w14:paraId="35185E64" w14:textId="70763C83" w:rsidR="00E55F0E" w:rsidRDefault="00E55F0E" w:rsidP="00E55F0E">
      <w:pPr>
        <w:pStyle w:val="a3"/>
      </w:pPr>
      <w:r>
        <w:t>1</w:t>
      </w:r>
      <w:r w:rsidR="006369AD">
        <w:t>3</w:t>
      </w:r>
      <w:r>
        <w:t>.Сагдатшин И</w:t>
      </w:r>
      <w:r w:rsidR="003B16D9">
        <w:t xml:space="preserve">льдар </w:t>
      </w:r>
      <w:proofErr w:type="spellStart"/>
      <w:r w:rsidR="003B16D9">
        <w:t>Камильевич</w:t>
      </w:r>
      <w:proofErr w:type="spellEnd"/>
      <w:r w:rsidR="003B16D9">
        <w:t>, директор Татарского книжного издательства</w:t>
      </w:r>
      <w:r>
        <w:t xml:space="preserve"> (Казань)</w:t>
      </w:r>
    </w:p>
    <w:p w14:paraId="2ED2F1C9" w14:textId="27AE2646" w:rsidR="00E55F0E" w:rsidRDefault="00E55F0E" w:rsidP="00E55F0E">
      <w:pPr>
        <w:pStyle w:val="a3"/>
      </w:pPr>
      <w:r>
        <w:t>1</w:t>
      </w:r>
      <w:r w:rsidR="006369AD">
        <w:t>4</w:t>
      </w:r>
      <w:r>
        <w:t>.Симаков С</w:t>
      </w:r>
      <w:r w:rsidR="003B16D9">
        <w:t>ергей Павлович, директор издательства ТГУ</w:t>
      </w:r>
      <w:r>
        <w:t xml:space="preserve"> (Тюмень)</w:t>
      </w:r>
    </w:p>
    <w:p w14:paraId="14444215" w14:textId="2C13B886" w:rsidR="00E55F0E" w:rsidRDefault="00E55F0E" w:rsidP="00E55F0E">
      <w:pPr>
        <w:pStyle w:val="a3"/>
      </w:pPr>
      <w:r>
        <w:t>1</w:t>
      </w:r>
      <w:r w:rsidR="006369AD">
        <w:t>5</w:t>
      </w:r>
      <w:r>
        <w:t>.Сорокин А</w:t>
      </w:r>
      <w:r w:rsidR="003B16D9">
        <w:t>ндрей Константинович, научный руководитель Р</w:t>
      </w:r>
      <w:r w:rsidR="000E3AD3">
        <w:t>оссийского гос</w:t>
      </w:r>
      <w:r w:rsidR="00E54D99">
        <w:t xml:space="preserve">ударственного </w:t>
      </w:r>
      <w:r w:rsidR="000E3AD3">
        <w:t>архива социально-политической истории (РГАСП</w:t>
      </w:r>
      <w:r w:rsidR="003B16D9">
        <w:t>И</w:t>
      </w:r>
      <w:r w:rsidR="000E3AD3">
        <w:t>)</w:t>
      </w:r>
    </w:p>
    <w:p w14:paraId="3917F967" w14:textId="66733301" w:rsidR="00E55F0E" w:rsidRDefault="00E55F0E" w:rsidP="00E55F0E">
      <w:pPr>
        <w:pStyle w:val="a3"/>
      </w:pPr>
      <w:r>
        <w:t>1</w:t>
      </w:r>
      <w:r w:rsidR="006369AD">
        <w:t>6</w:t>
      </w:r>
      <w:r>
        <w:t>.Федоров Г</w:t>
      </w:r>
      <w:r w:rsidR="003B16D9">
        <w:t>ригорий Федорович, директор «Центра духовного возрождения Черноземного края»</w:t>
      </w:r>
      <w:r>
        <w:t xml:space="preserve"> (Воронеж)</w:t>
      </w:r>
    </w:p>
    <w:p w14:paraId="14B66F1E" w14:textId="12802B5F" w:rsidR="00E55F0E" w:rsidRDefault="00E55F0E" w:rsidP="00E55F0E">
      <w:pPr>
        <w:pStyle w:val="a3"/>
      </w:pPr>
      <w:r>
        <w:t>1</w:t>
      </w:r>
      <w:r w:rsidR="00252929">
        <w:t>7</w:t>
      </w:r>
      <w:r>
        <w:t>.Филимонов О</w:t>
      </w:r>
      <w:r w:rsidR="003B16D9">
        <w:t xml:space="preserve">лег Васильевич, </w:t>
      </w:r>
      <w:proofErr w:type="spellStart"/>
      <w:r w:rsidR="003B16D9">
        <w:t>отв.секретарь</w:t>
      </w:r>
      <w:proofErr w:type="spellEnd"/>
      <w:r w:rsidR="003B16D9">
        <w:t xml:space="preserve"> Консультативного Совета издателей СНГ</w:t>
      </w:r>
    </w:p>
    <w:p w14:paraId="5A0C93C8" w14:textId="60B54D50" w:rsidR="00252929" w:rsidRDefault="00252929" w:rsidP="00E55F0E">
      <w:pPr>
        <w:pStyle w:val="a3"/>
      </w:pPr>
      <w:r>
        <w:t xml:space="preserve">18.Хохлогорская Екатерина Львовна, директор Высшей школы печати и </w:t>
      </w:r>
      <w:proofErr w:type="spellStart"/>
      <w:r>
        <w:t>медиаиндустрии</w:t>
      </w:r>
      <w:proofErr w:type="spellEnd"/>
      <w:r w:rsidR="006A7FBF">
        <w:t xml:space="preserve"> Московского политехнического института</w:t>
      </w:r>
    </w:p>
    <w:p w14:paraId="1E1F2C8E" w14:textId="2611392C" w:rsidR="00FC025C" w:rsidRDefault="00E55F0E" w:rsidP="00E55F0E">
      <w:pPr>
        <w:pStyle w:val="a3"/>
      </w:pPr>
      <w:r>
        <w:t>1</w:t>
      </w:r>
      <w:r w:rsidR="006369AD">
        <w:t>9</w:t>
      </w:r>
      <w:r>
        <w:t>.Чеченев К</w:t>
      </w:r>
      <w:r w:rsidR="003B16D9">
        <w:t xml:space="preserve">онстантин Васильевич, директор ТД «Белый город» </w:t>
      </w:r>
      <w:r w:rsidR="000E3AD3">
        <w:t>(</w:t>
      </w:r>
      <w:r w:rsidR="003B16D9">
        <w:t>Москва)</w:t>
      </w:r>
    </w:p>
    <w:p w14:paraId="59D25121" w14:textId="494DFE9E" w:rsidR="00E55F0E" w:rsidRDefault="006369AD" w:rsidP="00E55F0E">
      <w:pPr>
        <w:pStyle w:val="a3"/>
      </w:pPr>
      <w:r>
        <w:t>20</w:t>
      </w:r>
      <w:r w:rsidR="00E55F0E">
        <w:t>.Яньков Г</w:t>
      </w:r>
      <w:r w:rsidR="000E3AD3">
        <w:t>еоргий Глебович, директор издательства МЭИ (Москва)</w:t>
      </w:r>
    </w:p>
    <w:p w14:paraId="502DD794" w14:textId="09B41CFD" w:rsidR="006369AD" w:rsidRDefault="006369AD" w:rsidP="00E55F0E">
      <w:pPr>
        <w:pStyle w:val="a3"/>
      </w:pPr>
    </w:p>
    <w:p w14:paraId="5DC8CFAE" w14:textId="7C3E0455" w:rsidR="006369AD" w:rsidRDefault="00A05864" w:rsidP="00E55F0E">
      <w:pPr>
        <w:pStyle w:val="a3"/>
      </w:pPr>
      <w:r>
        <w:t>Состав Правления утвержден голосованием делегатов съезда (96% голосовавших), избраны также Президент (</w:t>
      </w:r>
      <w:proofErr w:type="spellStart"/>
      <w:r>
        <w:t>К.В.Чеченев</w:t>
      </w:r>
      <w:proofErr w:type="spellEnd"/>
      <w:r>
        <w:t>) и вице-президент (</w:t>
      </w:r>
      <w:proofErr w:type="spellStart"/>
      <w:r>
        <w:t>О.В.Филимонов</w:t>
      </w:r>
      <w:proofErr w:type="spellEnd"/>
      <w:r>
        <w:t>).</w:t>
      </w:r>
      <w:r w:rsidR="006369AD">
        <w:t xml:space="preserve">                                       </w:t>
      </w:r>
    </w:p>
    <w:p w14:paraId="0E515E0F" w14:textId="0F3DEC5E" w:rsidR="006369AD" w:rsidRDefault="006369AD" w:rsidP="00E55F0E">
      <w:pPr>
        <w:pStyle w:val="a3"/>
      </w:pPr>
      <w:r>
        <w:t xml:space="preserve">                                                                                                                               </w:t>
      </w:r>
    </w:p>
    <w:sectPr w:rsidR="006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5C"/>
    <w:rsid w:val="0005141F"/>
    <w:rsid w:val="000E3AD3"/>
    <w:rsid w:val="00112449"/>
    <w:rsid w:val="00252929"/>
    <w:rsid w:val="003B16D9"/>
    <w:rsid w:val="006369AD"/>
    <w:rsid w:val="006A7FBF"/>
    <w:rsid w:val="009274FA"/>
    <w:rsid w:val="00A05864"/>
    <w:rsid w:val="00A5755E"/>
    <w:rsid w:val="00CD260F"/>
    <w:rsid w:val="00E54D99"/>
    <w:rsid w:val="00E55F0E"/>
    <w:rsid w:val="00F24DBE"/>
    <w:rsid w:val="00F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3A22"/>
  <w15:chartTrackingRefBased/>
  <w15:docId w15:val="{D3E9456B-82EA-4A88-BE02-DDE9345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Филимонова</dc:creator>
  <cp:keywords/>
  <dc:description/>
  <cp:lastModifiedBy>Алексей</cp:lastModifiedBy>
  <cp:revision>2</cp:revision>
  <dcterms:created xsi:type="dcterms:W3CDTF">2021-04-27T12:46:00Z</dcterms:created>
  <dcterms:modified xsi:type="dcterms:W3CDTF">2021-04-27T12:46:00Z</dcterms:modified>
</cp:coreProperties>
</file>