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8"/>
          <w:szCs w:val="24"/>
        </w:rPr>
      </w:pPr>
      <w:r w:rsidRPr="005508C8">
        <w:rPr>
          <w:rFonts w:ascii="Garamond" w:eastAsia="Times New Roman" w:hAnsi="Garamond" w:cs="Times New Roman"/>
          <w:b/>
          <w:sz w:val="28"/>
          <w:szCs w:val="24"/>
        </w:rPr>
        <w:t>Список победителей</w:t>
      </w:r>
    </w:p>
    <w:p w:rsidR="0040593C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Награды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Третьего Дальневосточного регионального конкурса изданий высших учебных заведений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>«Университетская книга – 2011»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Дальневосточный федеральный округ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Амурская государственная медицинская академия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Благовещенск)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«Медицина»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Макаров И. Ю. Морфология нарушений эндокринного и иммунного статуса при лекарственно-устойчивом туберкулезе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Благовещенск : ОАО «ПКИ-Зея»,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Войцеховский В. В., Ландышев Ю. С., Григоренко А. А. Бронхолегочные осложнения хронического лимфолейкоза и множественной миеломы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   Благовещенск : ОАО «ПКИ-Зея»,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Ландышев Ю. С., Доровских В. А., Чапленко Т. Н. Лекарственная </w:t>
      </w:r>
      <w:r w:rsidRPr="005508C8">
        <w:rPr>
          <w:rFonts w:ascii="Garamond" w:eastAsia="Times New Roman" w:hAnsi="Garamond" w:cs="Times New Roman"/>
          <w:sz w:val="24"/>
          <w:szCs w:val="24"/>
        </w:rPr>
        <w:t>аллергия : монография. – СПб. : Нордмедиздат,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«Литературно-художественное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Левченко Н. Р. Темы и вариации : пародии, шаржи, эпиграммы.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Благовещенск : ООО «Издательская компания «РИО», 2011.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widowControl w:val="0"/>
        <w:suppressAutoHyphens/>
        <w:spacing w:after="0" w:line="280" w:lineRule="exact"/>
        <w:ind w:firstLine="567"/>
        <w:jc w:val="both"/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Владивостокский государственный медицинский университет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 (г. Владивосток)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Дипломы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Номинация, «Высокая культура издания»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Черток В. М.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Функциональная анатомия центральной нервной системы </w:t>
      </w:r>
      <w:r w:rsidRPr="005508C8">
        <w:rPr>
          <w:rFonts w:ascii="Garamond" w:eastAsia="Times New Roman" w:hAnsi="Garamond" w:cs="Times New Roman"/>
          <w:sz w:val="24"/>
          <w:szCs w:val="24"/>
        </w:rPr>
        <w:t>: учеб. пособие. – Владивосток : Медицина-ДВ,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«Медицина»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Черток В. М., Каргалова Е. П. Функциональная анатомия головы и шеи человека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Владивосток : Медицина-ДВ,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Медицинское свидетельство о смерти : </w:t>
      </w:r>
      <w:r w:rsidRPr="005508C8">
        <w:rPr>
          <w:rFonts w:ascii="Garamond" w:eastAsia="Times New Roman" w:hAnsi="Garamond" w:cs="Times New Roman"/>
          <w:sz w:val="24"/>
          <w:szCs w:val="24"/>
        </w:rPr>
        <w:t>учеб. пособие для врачей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/ </w:t>
      </w:r>
      <w:r w:rsidRPr="005508C8">
        <w:rPr>
          <w:rFonts w:ascii="Garamond" w:eastAsia="Times New Roman" w:hAnsi="Garamond" w:cs="Times New Roman"/>
          <w:sz w:val="24"/>
          <w:szCs w:val="24"/>
        </w:rPr>
        <w:t>под ред.                    Ю. В. Каминского.  – Владивосток : Медицина-ДВ,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Каминский Ю. В. Клиническая морфология инфекционных заболеваний в Приморье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Владивосток : Медицина-ДВ, 2011.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«Медицина»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Беседнова Н. Н., Эпштейн Л. М.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Природный модификатор функций врожденного иммунитета ДНК из молок дальневосточных лососей : </w:t>
      </w:r>
      <w:r w:rsidRPr="005508C8">
        <w:rPr>
          <w:rFonts w:ascii="Garamond" w:eastAsia="Times New Roman" w:hAnsi="Garamond" w:cs="Times New Roman"/>
          <w:sz w:val="24"/>
          <w:szCs w:val="24"/>
        </w:rPr>
        <w:t>монография. – Владивосток : Медицина-ДВ, 2010.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  <w:u w:val="single"/>
        </w:rPr>
        <w:lastRenderedPageBreak/>
        <w:t xml:space="preserve">Владивостокский государственный университет экономики и сервиса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Владивосток)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«Лучший авторский коллектив»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Геополитический потенциал трансграничного сотрудничества стран Азиатско-Тихоокеанского региона / </w:t>
      </w:r>
      <w:r w:rsidRPr="005508C8">
        <w:rPr>
          <w:rFonts w:ascii="Garamond" w:eastAsia="Times New Roman" w:hAnsi="Garamond" w:cs="Times New Roman"/>
          <w:sz w:val="24"/>
          <w:szCs w:val="24"/>
        </w:rPr>
        <w:t>науч. ред. А. Б. Волынчук. – Владивосток : Дальнаука ; Изд-во ВГУЭС,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«Туризм»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Мартышенко Н. С.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Стратегическое планирование развития туризма в регионе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Владивосток : Изд-во ВГУЭС,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«Культура, искусство, дизайн»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Калина Н. Д.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Фундаментальные основы конструктивного рисунка: конструктивно-графическое моделирование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Владивосток : Изд-во ВГУЭС,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Алпатова Е.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Живопись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Владивосток : Изд-во ВГУЭС,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«Политические и социальные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Трансграничный регион: понятие, сущность, форма 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: монография / науч. ред. </w:t>
      </w:r>
      <w:bookmarkStart w:id="0" w:name="_GoBack"/>
      <w:bookmarkEnd w:id="0"/>
      <w:r w:rsidRPr="005508C8">
        <w:rPr>
          <w:rFonts w:ascii="Garamond" w:eastAsia="Times New Roman" w:hAnsi="Garamond" w:cs="Times New Roman"/>
          <w:sz w:val="24"/>
          <w:szCs w:val="24"/>
        </w:rPr>
        <w:t>П. Я. Бакланов, М. Ю. Шинковский. – Владивосток : Дальнаука,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«Самая востребованная книга»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Университет в современном сообществе: стратегия инновационного развития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 монография / кол. авт. ; под общ. ред. Г. И. Лазарева. – Владивосток : Изд-во ВГУЭС,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«Менеджмент»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Салов А. Н.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Производственный менеджмент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практикум. – Владивосток : Изд-во ВГУЭС,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«Вычислительная техника»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Малышенко Ю. В., Стыцюра С. В., Саяпин Ю. Л.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Техническая диагностика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Владивосток : Изд-во ВГУЭС,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«Естественные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Пушкарь В. С., Якименко Л.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Экология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Владивосток : Изд-во ВГУЭС,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Пушкарь В. С., Якименко Л.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Экология: человек и биосфера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Владивосток : Изд-во ВГУЭС,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  <w:u w:val="single"/>
        </w:rPr>
        <w:t>Владивостокский филиал Российской таможенной академии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(г. Владивосток)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краеведческое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Дьяков В. И.</w:t>
      </w:r>
    </w:p>
    <w:p w:rsidR="0040593C" w:rsidRPr="0040593C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Начало высшего таможенного образования на Дальнем Востоке России.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Владивосток : РИО Владивостокского филиала Российской таможенной академии,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«Техника, технология, в том числе нанотехнологии»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lastRenderedPageBreak/>
        <w:t>Организация таможенного контроля товаров и транспортных средств : учебник / Ерошенко С. С., Малышенко Ю. В., Смирнов С. А. [и др.].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Владивосток : РИО Владивостокского филиала Российской таможенной академии,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Малышенко Ю. В., Ерошенко С. С., Симочко С. В.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Начальная подготовка персонала инспекционно-досмотровых комплексов </w:t>
      </w:r>
      <w:r w:rsidRPr="005508C8">
        <w:rPr>
          <w:rFonts w:ascii="Garamond" w:eastAsia="Times New Roman" w:hAnsi="Garamond" w:cs="Times New Roman"/>
          <w:sz w:val="24"/>
          <w:szCs w:val="24"/>
        </w:rPr>
        <w:t>: учебник. – Владивосток : РИО Владивостокского филиала Российской таможенной академии,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«Культура, искусство, дизайн»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Ляпустин С. Н., Ляпустина Н. С., Дьяков В. И.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Идентификация культурных ценностей </w:t>
      </w:r>
      <w:r w:rsidRPr="005508C8">
        <w:rPr>
          <w:rFonts w:ascii="Garamond" w:eastAsia="Times New Roman" w:hAnsi="Garamond" w:cs="Times New Roman"/>
          <w:sz w:val="24"/>
          <w:szCs w:val="24"/>
        </w:rPr>
        <w:t>: учеб. пособие. – Владивосток : РИО Владивостокского филиала Российской таможенной академии,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периодическое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Таможенная политика России на Дальнем Востоке : ежекварт. науч.-практ. журн. / гл. ред. В. В. Горчаков. </w:t>
      </w:r>
      <w:r w:rsidRPr="005508C8">
        <w:rPr>
          <w:rFonts w:ascii="Garamond" w:eastAsia="Times New Roman" w:hAnsi="Garamond" w:cs="Times New Roman"/>
          <w:sz w:val="24"/>
          <w:szCs w:val="24"/>
        </w:rPr>
        <w:t>– Владивосток : РИО Владивостокского филиала Российской таможенной академии, 2010. - № 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краеведческое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Дальневосточная контрабанда как историческое явление. Борьба с контрабандой на Дальнем Востоке России во второй половине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XIX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– первой трети ХХ века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 / Н. А. Беляева, Л. А. Лаврик, С. Н. Ляпустин [и др.]. – Владивосток : РИО Владивостокского филиала Российской таможенной академии,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«Юридические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Розанов В. Ю.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Уголовный процесс России в схемах, таблицах и определениях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Владивосток : РИО Владивостокского филиала Российской таможенной академии,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«Физическая культура, спорт, туризм»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Физическая культура. Контроль функционального состояния организма при занятиях физическими упражнениями : учеб. пособие / сост. Я. К. Якубовский.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Владивосток : РИО Владивостокского филиала Российской таможенной академии, 2010.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Дальневосточный государственный гуманитарный университет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Хабаровск)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Дипломы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«Культура, искусство, дизайн»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Холодок Н. И.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Иллюстрированная книга : </w:t>
      </w:r>
      <w:r w:rsidRPr="005508C8">
        <w:rPr>
          <w:rFonts w:ascii="Garamond" w:eastAsia="Times New Roman" w:hAnsi="Garamond" w:cs="Times New Roman"/>
          <w:sz w:val="24"/>
          <w:szCs w:val="24"/>
        </w:rPr>
        <w:t>учеб. нагляд. пособие. – Хабаровск : Изд-во Дальневост. гос. гуманит.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«Языкознание и литературоведение»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Русские говоры Приамурья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монография / кол. авт. ; под ред. В. Т. Садченко. – Хабаровск : Изд-во Дальневост. гос. гуманит.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«Культура, искусство, дизайн»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Савелова Е. В.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Миф и образование в структуре человеческого бытия и культуры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монография. – Хабаровск : Изд-во Дальневост. гос. гуманит.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«Культура народов Дальнего Востока»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lastRenderedPageBreak/>
        <w:t>Крыжановская Я. С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Зрелищная культура нанайцев: истоки, традиции, современные формы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монография. –  Хабаровск : Изд-во Дальневост. гос. гуманит.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«Педагогика, психология»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Ларина Е. А.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Скрининг-диагностика интонационной стороны речи у детей младшего школьного возраста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учеб-метод. пособие. – Хабаровск : Изд-во Дальневост. гос. гуманит.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Дальневосточный государственный технический рыбохозяйственный университет </w:t>
      </w:r>
      <w:r w:rsidRPr="005508C8">
        <w:rPr>
          <w:rFonts w:ascii="Garamond" w:eastAsia="Times New Roman" w:hAnsi="Garamond" w:cs="Times New Roman"/>
          <w:sz w:val="24"/>
          <w:szCs w:val="24"/>
        </w:rPr>
        <w:t>(г. Владивосток)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Дипломы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«Техника, технология, в том числе нанотехнологии»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Ким Г. Н., Угюмова С. Д.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Процессы и аппараты пищевых производств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Владивосток :  Дальрыбвтуз,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«Рыболовство»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Габрюк В. И.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Механика орудий рыболовства в математических моделях, алгоритмах, компьютерных программах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Владивосток : Дальрыбвтуз,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Кокорин Н. В., Габрюк В. И., Кокорин В. Н.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Словарь морских и рыбохозяйственных терминов и определений. 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Т. 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I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(А–О) ; т. 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II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(П– Я). – М. : ВНИРО,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Актуальные проблемы освоения биологических ресурсов мирового океана </w:t>
      </w:r>
      <w:r w:rsidRPr="005508C8">
        <w:rPr>
          <w:rFonts w:ascii="Garamond" w:eastAsia="Times New Roman" w:hAnsi="Garamond" w:cs="Times New Roman"/>
          <w:sz w:val="24"/>
          <w:szCs w:val="24"/>
        </w:rPr>
        <w:t>: материалы Междунар. научно-техн. конф. . – Владивосток :  Дальрыбвтуз,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«Техника, технология, в том числе нанотехнологии»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Маницын В.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Технология ремонта судов рыбопромыслового флота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М. : Колос, 2009.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историко-биографическое, краеведческое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Кругосветное плавание учебного парусного судна «Паллада». 2007–2008. – </w:t>
      </w:r>
      <w:r w:rsidRPr="005508C8">
        <w:rPr>
          <w:rFonts w:ascii="Garamond" w:eastAsia="Times New Roman" w:hAnsi="Garamond" w:cs="Times New Roman"/>
          <w:sz w:val="24"/>
          <w:szCs w:val="24"/>
        </w:rPr>
        <w:t>Владивосток : Дальрыбвтуз ; Тип. «Африка»,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«Техника, технология, в том числе нанотехнологии»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Ким Г. Н., Ким И. Н., Кращенко В. В., Кушнирук А.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Пищевая безопасность гидробионтов</w:t>
      </w:r>
      <w:r w:rsidRPr="005508C8">
        <w:rPr>
          <w:rFonts w:ascii="Garamond" w:eastAsia="Times New Roman" w:hAnsi="Garamond" w:cs="Times New Roman"/>
          <w:sz w:val="24"/>
          <w:szCs w:val="24"/>
        </w:rPr>
        <w:t>. – М. : Моркнига,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Григоренко Е. И.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Товароведение продовольственных товаров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Владивосток : ИЗПК «Дальрыбвтуз,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Максимова С. Н., Сафронова Т. М.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Хитозан в технологии рыбных продуктов: характеристики, функции, эффективность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Владивосток : Дальрыбвтуз,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Ким И. Н., Ткаченко Т. И., Солодова Е.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Санитарная обработка рыбоперерабатывающих предприятий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М. : Колос,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«Экономика»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Ким Т. В., Бубновская Т. В., Гупанова Е. Ю.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Бухгалтерский учёт в рыбной промышленности</w:t>
      </w:r>
      <w:r w:rsidRPr="005508C8">
        <w:rPr>
          <w:rFonts w:ascii="Garamond" w:eastAsia="Times New Roman" w:hAnsi="Garamond" w:cs="Times New Roman"/>
          <w:sz w:val="24"/>
          <w:szCs w:val="24"/>
        </w:rPr>
        <w:t>. – М. : Колос,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lastRenderedPageBreak/>
        <w:t>Галлямов Ф. Ф., Сахарова Л.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Управленческое консультирование коммерческого банка в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XXI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 веке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Владивосток : Дальрыбвтуз,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«Менеджмент, маркетинг»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Шаляпина Н. М.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Маркетинг </w:t>
      </w:r>
      <w:r w:rsidRPr="005508C8">
        <w:rPr>
          <w:rFonts w:ascii="Garamond" w:eastAsia="Times New Roman" w:hAnsi="Garamond" w:cs="Times New Roman"/>
          <w:sz w:val="24"/>
          <w:szCs w:val="24"/>
        </w:rPr>
        <w:t>: учеб. пособие. –  Дальрыбвтуз,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«Естественные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Алексеев В. И., Каминский В.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Прикладная молекулярная биология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Владивосток : Дальрыбвтуз,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Дальневосточный государственный университет путей сообщения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 (г. Хабаровск)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«Менеджмент»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Островская С. И.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Коммуникационный менеджмент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учеб. пособие. – Хабаровск : Изд-во Дальневост. гос. ун-та путей сообщения,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«Иностранные языки»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Пасечник И. А.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Освоение Русского Дальнего Востока в </w:t>
      </w:r>
      <w:r w:rsidRPr="005508C8">
        <w:rPr>
          <w:rFonts w:ascii="Garamond" w:eastAsia="Times New Roman" w:hAnsi="Garamond" w:cs="Times New Roman"/>
          <w:b/>
          <w:bCs/>
          <w:sz w:val="24"/>
          <w:szCs w:val="24"/>
          <w:lang w:val="en-US"/>
        </w:rPr>
        <w:t>XVII</w:t>
      </w: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-начале ХХ вв. </w:t>
      </w:r>
      <w:r w:rsidRPr="005508C8">
        <w:rPr>
          <w:rFonts w:ascii="Garamond" w:eastAsia="Times New Roman" w:hAnsi="Garamond" w:cs="Times New Roman"/>
          <w:b/>
          <w:bCs/>
          <w:sz w:val="24"/>
          <w:szCs w:val="24"/>
          <w:lang w:val="en-US"/>
        </w:rPr>
        <w:t xml:space="preserve">= Development of the Russian Far East in the XVIIth – early </w:t>
      </w: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ХХ</w:t>
      </w:r>
      <w:r w:rsidRPr="005508C8">
        <w:rPr>
          <w:rFonts w:ascii="Garamond" w:eastAsia="Times New Roman" w:hAnsi="Garamond" w:cs="Times New Roman"/>
          <w:b/>
          <w:bCs/>
          <w:sz w:val="24"/>
          <w:szCs w:val="24"/>
          <w:lang w:val="en-US"/>
        </w:rPr>
        <w:t xml:space="preserve"> centuries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 xml:space="preserve">. – </w:t>
      </w:r>
      <w:r w:rsidRPr="005508C8">
        <w:rPr>
          <w:rFonts w:ascii="Garamond" w:eastAsia="Times New Roman" w:hAnsi="Garamond" w:cs="Times New Roman"/>
          <w:sz w:val="24"/>
          <w:szCs w:val="24"/>
        </w:rPr>
        <w:t>Хабаровск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 xml:space="preserve"> : </w:t>
      </w:r>
      <w:r w:rsidRPr="005508C8">
        <w:rPr>
          <w:rFonts w:ascii="Garamond" w:eastAsia="Times New Roman" w:hAnsi="Garamond" w:cs="Times New Roman"/>
          <w:sz w:val="24"/>
          <w:szCs w:val="24"/>
        </w:rPr>
        <w:t>Изд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-</w:t>
      </w:r>
      <w:r w:rsidRPr="005508C8">
        <w:rPr>
          <w:rFonts w:ascii="Garamond" w:eastAsia="Times New Roman" w:hAnsi="Garamond" w:cs="Times New Roman"/>
          <w:sz w:val="24"/>
          <w:szCs w:val="24"/>
        </w:rPr>
        <w:t>во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Дальневост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 xml:space="preserve">. </w:t>
      </w:r>
      <w:r w:rsidRPr="005508C8">
        <w:rPr>
          <w:rFonts w:ascii="Garamond" w:eastAsia="Times New Roman" w:hAnsi="Garamond" w:cs="Times New Roman"/>
          <w:sz w:val="24"/>
          <w:szCs w:val="24"/>
        </w:rPr>
        <w:t>гос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 xml:space="preserve">. </w:t>
      </w:r>
      <w:r w:rsidRPr="005508C8">
        <w:rPr>
          <w:rFonts w:ascii="Garamond" w:eastAsia="Times New Roman" w:hAnsi="Garamond" w:cs="Times New Roman"/>
          <w:sz w:val="24"/>
          <w:szCs w:val="24"/>
        </w:rPr>
        <w:t>ун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-</w:t>
      </w:r>
      <w:r w:rsidRPr="005508C8">
        <w:rPr>
          <w:rFonts w:ascii="Garamond" w:eastAsia="Times New Roman" w:hAnsi="Garamond" w:cs="Times New Roman"/>
          <w:sz w:val="24"/>
          <w:szCs w:val="24"/>
        </w:rPr>
        <w:t>та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путей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сообщения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Прыткова Ж. И.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История архитектуры.  </w:t>
      </w:r>
      <w:r w:rsidRPr="005508C8">
        <w:rPr>
          <w:rFonts w:ascii="Garamond" w:eastAsia="Times New Roman" w:hAnsi="Garamond" w:cs="Times New Roman"/>
          <w:b/>
          <w:bCs/>
          <w:sz w:val="24"/>
          <w:szCs w:val="24"/>
          <w:lang w:val="en-US"/>
        </w:rPr>
        <w:t>= Architecture: A Great Story about a Great Subject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 xml:space="preserve">. – </w:t>
      </w:r>
      <w:r w:rsidRPr="005508C8">
        <w:rPr>
          <w:rFonts w:ascii="Garamond" w:eastAsia="Times New Roman" w:hAnsi="Garamond" w:cs="Times New Roman"/>
          <w:sz w:val="24"/>
          <w:szCs w:val="24"/>
        </w:rPr>
        <w:t>Хабаровск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 xml:space="preserve"> : </w:t>
      </w:r>
      <w:r w:rsidRPr="005508C8">
        <w:rPr>
          <w:rFonts w:ascii="Garamond" w:eastAsia="Times New Roman" w:hAnsi="Garamond" w:cs="Times New Roman"/>
          <w:sz w:val="24"/>
          <w:szCs w:val="24"/>
        </w:rPr>
        <w:t>Изд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-</w:t>
      </w:r>
      <w:r w:rsidRPr="005508C8">
        <w:rPr>
          <w:rFonts w:ascii="Garamond" w:eastAsia="Times New Roman" w:hAnsi="Garamond" w:cs="Times New Roman"/>
          <w:sz w:val="24"/>
          <w:szCs w:val="24"/>
        </w:rPr>
        <w:t>во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Дальневост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 xml:space="preserve">. </w:t>
      </w:r>
      <w:r w:rsidRPr="005508C8">
        <w:rPr>
          <w:rFonts w:ascii="Garamond" w:eastAsia="Times New Roman" w:hAnsi="Garamond" w:cs="Times New Roman"/>
          <w:sz w:val="24"/>
          <w:szCs w:val="24"/>
        </w:rPr>
        <w:t>гос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 xml:space="preserve">. </w:t>
      </w:r>
      <w:r w:rsidRPr="005508C8">
        <w:rPr>
          <w:rFonts w:ascii="Garamond" w:eastAsia="Times New Roman" w:hAnsi="Garamond" w:cs="Times New Roman"/>
          <w:sz w:val="24"/>
          <w:szCs w:val="24"/>
        </w:rPr>
        <w:t>ун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-</w:t>
      </w:r>
      <w:r w:rsidRPr="005508C8">
        <w:rPr>
          <w:rFonts w:ascii="Garamond" w:eastAsia="Times New Roman" w:hAnsi="Garamond" w:cs="Times New Roman"/>
          <w:sz w:val="24"/>
          <w:szCs w:val="24"/>
        </w:rPr>
        <w:t>та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путей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сообщения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«Юридические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Туркулец С. Е.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Социально-проективный потенциал права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монография. – Хабаровск : Изд-во Дальневост. гос. ун-та путей сообщения,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Дальневосточный федеральный университет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 (г. Владивосток)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 «Экономика»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Азиатско-Тихоокеанское экономическое сотрудничество: вчера, сегодня, завтра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 / В. И. Курилов, И. И. Меламед, Е. А. Терентьева [и др.] ; общ. ред.                  В. И. Курилова. – Владивосток : Изд-во Дальневост. федерал.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Губарьков С. В., Колесник Н. Я., Разумеев М. Л.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Теория антикризисного управления предприятием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Владивосток : Изд-во Дальневост. федерал.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справочное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Антоненко С. В., Новиков В. В., Турмов Г. П.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Морская энциклопедия </w:t>
      </w:r>
      <w:r w:rsidRPr="005508C8">
        <w:rPr>
          <w:rFonts w:ascii="Garamond" w:eastAsia="Times New Roman" w:hAnsi="Garamond" w:cs="Times New Roman"/>
          <w:sz w:val="24"/>
          <w:szCs w:val="24"/>
        </w:rPr>
        <w:t>: учеб. пособие. – Владивосток : Изд-во Дальневост. федерал.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«Востоковедение, иностранные языки»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Бреславец Т. И.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lastRenderedPageBreak/>
        <w:t>Горный приют: Творчество Фудзивара Сюндзэй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Владивосток : Изд-во Дальневост.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«Языкознание, литературоведение»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Кириллова Е. О.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Дальневосточная гавань русского футуризма. Кн. 1 : Модернистские течения в литературе Дальнего Востока России 1917-1922 гг.: (</w:t>
      </w:r>
      <w:r w:rsidRPr="005508C8">
        <w:rPr>
          <w:rFonts w:ascii="Garamond" w:eastAsia="Times New Roman" w:hAnsi="Garamond" w:cs="Times New Roman"/>
          <w:sz w:val="24"/>
          <w:szCs w:val="24"/>
        </w:rPr>
        <w:t>Поэтические имена, идейно-художественные искания) : монография. – Владивосток : Изд-во Дальневост. федерал.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Первушина Е.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Сонеты Шекспира в России: переводческая рецепция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XIX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>-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XXI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вв.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Владивосток : Изд-во Дальневост.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«Юридические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Транснациональная организованная преступность в России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 / кол. авт. ; науч. ред. В. А. Номоконов. – Владивосток : Изд-во Дальневост.  федерал.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Учение о наказании в уголовном праве России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 / кол. авт. ; под ред.          А. И. Коробеева. – Владивосток : Изд-во Дальневост.  федерал.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«Литературно-художественное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Черкасова Т.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Мне снился сон, где я вам нравлюсь.</w:t>
      </w:r>
      <w:r w:rsidRPr="005508C8">
        <w:rPr>
          <w:rFonts w:ascii="Garamond" w:eastAsia="Times New Roman" w:hAnsi="Garamond" w:cs="Times New Roman"/>
          <w:sz w:val="24"/>
          <w:szCs w:val="24"/>
        </w:rPr>
        <w:t>– Владивосток : Изд-во Дальневост.  федерал. ун-та, 2011.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«Электронный образовательный ресурс»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Гайдаренко Н. Н., Доценко С. А., Короченцев В. В. и др.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Компетенции преподавателя системы ОДО / </w:t>
      </w:r>
      <w:r w:rsidRPr="005508C8">
        <w:rPr>
          <w:rFonts w:ascii="Garamond" w:eastAsia="Times New Roman" w:hAnsi="Garamond" w:cs="Times New Roman"/>
          <w:sz w:val="24"/>
          <w:szCs w:val="24"/>
        </w:rPr>
        <w:t>под ред. В.И. Вовна.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Пакет электронных ресурсов для студентов 10-ти специальностей ВПО / </w:t>
      </w:r>
      <w:r w:rsidRPr="005508C8">
        <w:rPr>
          <w:rFonts w:ascii="Garamond" w:eastAsia="Times New Roman" w:hAnsi="Garamond" w:cs="Times New Roman"/>
          <w:sz w:val="24"/>
          <w:szCs w:val="24"/>
        </w:rPr>
        <w:t>под рук.       В. И. Вовна.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«Электронный обучающий комплекс»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Боровкова Т.И., Врищ В.А., Гришан И.П. и др.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Менеджмент в образовании: электронный комплекс для системы ДПО. 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Морев И.А., Колесов Ю.Ю., Кугуенко И.А. и др. 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Дидактор-7. Электронный обучающий комплекс для самоподготовки и массовой аттестации / </w:t>
      </w:r>
      <w:r w:rsidRPr="005508C8">
        <w:rPr>
          <w:rFonts w:ascii="Garamond" w:eastAsia="Times New Roman" w:hAnsi="Garamond" w:cs="Times New Roman"/>
          <w:sz w:val="24"/>
          <w:szCs w:val="24"/>
        </w:rPr>
        <w:t>под рук. В. И. Вовна.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«Культура, искусство, дизайн»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Моор В. К., Гаврилов А. Г.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Каталог лучших дипломных проектов. Специальность «Архитектура» : ДВПИ – ДВГТУ, 1980-2009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Владивосток : Изд-во Дальневост. гос. тех. ун-та,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Номинация «</w:t>
      </w:r>
      <w:r w:rsidRPr="005508C8">
        <w:rPr>
          <w:rFonts w:ascii="Garamond" w:eastAsia="Times New Roman" w:hAnsi="Garamond" w:cs="Times New Roman"/>
          <w:i/>
          <w:sz w:val="24"/>
          <w:szCs w:val="24"/>
        </w:rPr>
        <w:t>Востоковедение, иностранные языки</w:t>
      </w:r>
      <w:r w:rsidRPr="005508C8">
        <w:rPr>
          <w:rFonts w:ascii="Garamond" w:eastAsia="Times New Roman" w:hAnsi="Garamond" w:cs="Times New Roman"/>
          <w:sz w:val="24"/>
          <w:szCs w:val="24"/>
        </w:rPr>
        <w:t>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Актуальные вопросы востоковедения: проблемы и перспективы : сб. материалов заочной научно-практ. конф. (май 2010 г.).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 – Уссурийск : Изд-во УГПИ,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«История, философия, религия»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Ажимов Ф. Е.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Метафизические основания гуманитарного познания: историко-философский анализ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Владивосток : Изд-во Дальневост. федерал.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«Политические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Мизь Н. Г., Бреславец А.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Япония – Российское Приморье : путь к взаимопониманию.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Владивосток : Изд-во Дальневост. федерал.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Белоусов А.А.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Защитим нашу Победу (Россия и её современное состояние) </w:t>
      </w:r>
      <w:r w:rsidRPr="005508C8">
        <w:rPr>
          <w:rFonts w:ascii="Garamond" w:eastAsia="Times New Roman" w:hAnsi="Garamond" w:cs="Times New Roman"/>
          <w:sz w:val="24"/>
          <w:szCs w:val="24"/>
        </w:rPr>
        <w:t>– Владивосток : Изд-во Дальневост. федерал.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lastRenderedPageBreak/>
        <w:t>Номинация «Лучшее периодическое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Азиатско-Тихоокеанский регион: Экономика. Политика. Право </w:t>
      </w:r>
      <w:r w:rsidRPr="005508C8">
        <w:rPr>
          <w:rFonts w:ascii="Garamond" w:eastAsia="Times New Roman" w:hAnsi="Garamond" w:cs="Times New Roman"/>
          <w:sz w:val="24"/>
          <w:szCs w:val="24"/>
        </w:rPr>
        <w:t>: науч. и общ.-полит. журн. / гл. ред. В. И. Курилов. – Владивосток : Изд-во Дальневост. федерал. ун-та, 2011. - № 1(23).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историко-биографическое, краеведческое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Хисамутдинов А. А.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О чем рассказали китайские львы : К истории Восточного института.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Владивосток : Изд-во Дальневост. гос. тех.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Александровская Л.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Владивосток: начало биографии. Официальный и неофициальный взгляд : документально-историческое повествование.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Владивосток : Изд-во Дальневост. федерал.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Хисамутдинов А. А.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Жизнь замечательных людей Владивостока: 1860–</w:t>
      </w:r>
      <w:r w:rsidRPr="005508C8">
        <w:rPr>
          <w:rFonts w:ascii="Garamond" w:eastAsia="Times New Roman" w:hAnsi="Garamond" w:cs="Times New Roman"/>
          <w:sz w:val="24"/>
          <w:szCs w:val="24"/>
        </w:rPr>
        <w:t>150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>–2010.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 – Владивосток : Изд-во Дальневост.  ун-та, 2010.</w:t>
      </w:r>
    </w:p>
    <w:p w:rsidR="0040593C" w:rsidRPr="005508C8" w:rsidRDefault="0040593C" w:rsidP="0040593C">
      <w:pPr>
        <w:widowControl w:val="0"/>
        <w:tabs>
          <w:tab w:val="left" w:pos="705"/>
        </w:tabs>
        <w:suppressAutoHyphens/>
        <w:spacing w:after="0" w:line="280" w:lineRule="exact"/>
        <w:ind w:firstLine="567"/>
        <w:jc w:val="both"/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  <w:t xml:space="preserve">Меркурьевы: воспоминания и страницы истории. </w:t>
      </w:r>
      <w:r w:rsidRPr="005508C8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>– Уссурийск : Изд-во УГПИ,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«Русский мир тихоокеанской России»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Федотова Татьяна.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Народные приметы, суеверия, предсказания</w:t>
      </w:r>
      <w:r w:rsidRPr="005508C8">
        <w:rPr>
          <w:rFonts w:ascii="Garamond" w:eastAsia="Times New Roman" w:hAnsi="Garamond" w:cs="Times New Roman"/>
          <w:sz w:val="24"/>
          <w:szCs w:val="24"/>
        </w:rPr>
        <w:t>. – Владивосток : Изд-во Дальневост.  федерал.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«Политические, социальные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Чан Янь. Проблемы региональной безопасности в СВА: опыт и перспективы китайского и российского участия и взаимодействия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Владивосток : Изд-во Дальневост.  федерал.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«Языкознание, литературоведение»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Друг мой – русский язык :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V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Международный конкурс русского языка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сб. соч. студентов зарубежных стран / под ред. А. Я. Соколовского. – Владивосток : Изд-во Дальневост.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Лю Бо.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Концепт «женщина» в русской языковой картине мира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Владивосток : Изд-во Дальневост. федерал. ун-та, 2010.</w:t>
      </w:r>
    </w:p>
    <w:p w:rsidR="0040593C" w:rsidRPr="005508C8" w:rsidRDefault="0040593C" w:rsidP="0040593C">
      <w:pPr>
        <w:widowControl w:val="0"/>
        <w:suppressAutoHyphens/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bCs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b/>
          <w:bCs/>
          <w:kern w:val="1"/>
          <w:sz w:val="24"/>
          <w:szCs w:val="24"/>
          <w:lang w:eastAsia="ar-SA"/>
        </w:rPr>
        <w:t>Эргман Л. В., Рочикашвили Л. М.</w:t>
      </w:r>
    </w:p>
    <w:p w:rsidR="0040593C" w:rsidRPr="005508C8" w:rsidRDefault="0040593C" w:rsidP="0040593C">
      <w:pPr>
        <w:widowControl w:val="0"/>
        <w:suppressAutoHyphens/>
        <w:spacing w:after="0" w:line="280" w:lineRule="exact"/>
        <w:ind w:firstLine="567"/>
        <w:jc w:val="both"/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b/>
          <w:bCs/>
          <w:kern w:val="1"/>
          <w:sz w:val="24"/>
          <w:szCs w:val="24"/>
          <w:lang w:eastAsia="ar-SA"/>
        </w:rPr>
        <w:t xml:space="preserve">Естественный язык: парадигмы познания : </w:t>
      </w:r>
      <w:r w:rsidRPr="005508C8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>учебное пособие. – Уссурийск : Изд-во УГПИ,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 xml:space="preserve">Номинация «Лучшее справочное издание»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Религиозные организации Дальневосточного федерального округа </w:t>
      </w:r>
      <w:r w:rsidRPr="005508C8">
        <w:rPr>
          <w:rFonts w:ascii="Garamond" w:eastAsia="Times New Roman" w:hAnsi="Garamond" w:cs="Times New Roman"/>
          <w:sz w:val="24"/>
          <w:szCs w:val="24"/>
        </w:rPr>
        <w:t>: словарь справочник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/ </w:t>
      </w:r>
      <w:r w:rsidRPr="005508C8">
        <w:rPr>
          <w:rFonts w:ascii="Garamond" w:eastAsia="Times New Roman" w:hAnsi="Garamond" w:cs="Times New Roman"/>
          <w:sz w:val="24"/>
          <w:szCs w:val="24"/>
        </w:rPr>
        <w:t>С. М. Дударенок, Е. А. Поправко, М. Б. Сердюк [и др.]. – Владивосток : Изд-во Дальневост.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«Юридические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Осторожно – опасность! Памятка для подростка </w:t>
      </w:r>
      <w:r w:rsidRPr="005508C8">
        <w:rPr>
          <w:rFonts w:ascii="Garamond" w:eastAsia="Times New Roman" w:hAnsi="Garamond" w:cs="Times New Roman"/>
          <w:sz w:val="24"/>
          <w:szCs w:val="24"/>
        </w:rPr>
        <w:t>: учебное пособие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/ кол. авт. ; науч. ред. Л.И. Романова. – Владивосток : Изд-во Дальневост. федерал. ун-та, 2010.</w:t>
      </w:r>
    </w:p>
    <w:p w:rsidR="0040593C" w:rsidRPr="005508C8" w:rsidRDefault="0040593C" w:rsidP="0040593C">
      <w:pPr>
        <w:widowControl w:val="0"/>
        <w:suppressAutoHyphens/>
        <w:spacing w:after="0" w:line="280" w:lineRule="exact"/>
        <w:ind w:firstLine="567"/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i/>
          <w:kern w:val="1"/>
          <w:sz w:val="24"/>
          <w:szCs w:val="24"/>
          <w:lang w:eastAsia="ar-SA"/>
        </w:rPr>
        <w:t>Номинация «Электронный образовательный ресурс»</w:t>
      </w:r>
    </w:p>
    <w:p w:rsidR="0040593C" w:rsidRPr="005508C8" w:rsidRDefault="0040593C" w:rsidP="0040593C">
      <w:pPr>
        <w:widowControl w:val="0"/>
        <w:tabs>
          <w:tab w:val="left" w:pos="705"/>
        </w:tabs>
        <w:suppressAutoHyphens/>
        <w:spacing w:after="0" w:line="280" w:lineRule="exact"/>
        <w:ind w:firstLine="567"/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  <w:t xml:space="preserve">Морев И. А.  </w:t>
      </w:r>
    </w:p>
    <w:p w:rsidR="0040593C" w:rsidRPr="005508C8" w:rsidRDefault="0040593C" w:rsidP="0040593C">
      <w:pPr>
        <w:widowControl w:val="0"/>
        <w:tabs>
          <w:tab w:val="left" w:pos="705"/>
        </w:tabs>
        <w:suppressAutoHyphens/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  <w:t>Образовательные информационные технологии: обучение, развитие, педагогические измерения.</w:t>
      </w:r>
    </w:p>
    <w:p w:rsidR="0040593C" w:rsidRPr="005508C8" w:rsidRDefault="0040593C" w:rsidP="0040593C">
      <w:pPr>
        <w:widowControl w:val="0"/>
        <w:suppressAutoHyphens/>
        <w:spacing w:after="0" w:line="280" w:lineRule="exact"/>
        <w:ind w:firstLine="567"/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i/>
          <w:kern w:val="1"/>
          <w:sz w:val="24"/>
          <w:szCs w:val="24"/>
          <w:lang w:eastAsia="ar-SA"/>
        </w:rPr>
        <w:t>Номинация «Электронный сборник трудов»</w:t>
      </w:r>
    </w:p>
    <w:p w:rsidR="0040593C" w:rsidRPr="005508C8" w:rsidRDefault="0040593C" w:rsidP="0040593C">
      <w:pPr>
        <w:widowControl w:val="0"/>
        <w:tabs>
          <w:tab w:val="left" w:pos="705"/>
        </w:tabs>
        <w:suppressAutoHyphens/>
        <w:spacing w:after="0" w:line="280" w:lineRule="exact"/>
        <w:ind w:firstLine="567"/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  <w:t xml:space="preserve">Вестник ДВГТУ </w:t>
      </w:r>
      <w:r w:rsidRPr="005508C8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>: сб. тр. конф.</w:t>
      </w:r>
      <w:r w:rsidRPr="005508C8"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  <w:t xml:space="preserve">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«Техника, технология, в том числе нанотехнологии»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Новиков В. В., Турмов Г. П.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Теория и устройство судов. Ч. 2 : Архитетура и прочность конструкций корпуса, устройства и системы.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Владивосток : Изд-во Дальневост. гос. тех.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Макарова Е. В., Фищенко Е. С., Текутьева Л. А., Каленик Т. К.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lastRenderedPageBreak/>
        <w:t>Дипломное проектирование: инженерные и автоматизированные расчеты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Владивосток : Изд-во ТГЭУ,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«Физика, математика, информатика, вычислительная техника»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Талалай Г. Е.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Основы инженерной графики. Ч. 1 : Начертательная геометрия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учебник. – 2-е изд. – Владивосток : Изд-во Дальневост. гос. тех. ун-та,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«Экономика»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Стоюшко Н. Ю., Беликина З. И.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Организация предпринимательской деятельности</w:t>
      </w:r>
      <w:r w:rsidRPr="005508C8">
        <w:rPr>
          <w:rFonts w:ascii="Garamond" w:eastAsia="Times New Roman" w:hAnsi="Garamond" w:cs="Times New Roman"/>
          <w:sz w:val="24"/>
          <w:szCs w:val="24"/>
        </w:rPr>
        <w:t>. – Владивосток : Изд-во Дальневост. гос. тех.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Новикова С. А., Дрозд Е. Г.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Таможенное дело </w:t>
      </w:r>
      <w:r w:rsidRPr="005508C8">
        <w:rPr>
          <w:rFonts w:ascii="Garamond" w:eastAsia="Times New Roman" w:hAnsi="Garamond" w:cs="Times New Roman"/>
          <w:sz w:val="24"/>
          <w:szCs w:val="24"/>
        </w:rPr>
        <w:t>: учеб. пособие. – 2-е изд., доп. и испр. – Владивосток : Изд-во ТГЭУ,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«Менеджмент»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Мачнев А. И., Михалева И. С., Сысоева Г. М., Тихомирова Г.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Муниципальный менеджмент в современной России. Ч. 2 : Социально-экономическое развитие и управление городским хозяйством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курс лекций. – Владивосток : Изд-во Дальневост. гос. тех.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Михалева И. С., Сысоева Г. М., Тихомирова Г.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Муниципальный менеджмент в современной России. Ч. 3 : Земельно-имущественные отношения</w:t>
      </w:r>
      <w:r w:rsidRPr="005508C8">
        <w:rPr>
          <w:rFonts w:ascii="Garamond" w:eastAsia="Times New Roman" w:hAnsi="Garamond" w:cs="Times New Roman"/>
          <w:sz w:val="24"/>
          <w:szCs w:val="24"/>
        </w:rPr>
        <w:t>: курс лекций. – Владивосток : Изд-во Дальневост. гос. тех.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«Естественные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Савченко В. Н., Смагин В. П., Ковешников Е.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Фундаментальность и философия корифеев естествознания. Хроно-исторический и антологический аспекты : </w:t>
      </w:r>
      <w:r w:rsidRPr="005508C8">
        <w:rPr>
          <w:rFonts w:ascii="Garamond" w:eastAsia="Times New Roman" w:hAnsi="Garamond" w:cs="Times New Roman"/>
          <w:sz w:val="24"/>
          <w:szCs w:val="24"/>
        </w:rPr>
        <w:t>монография.  – Владивосток : Изд-во ТГЭУ,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Савченко В. Н., Смагин В. П.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Концепция современного естествознания : тезаурус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Владивосток : Изд-во ТГЭУ,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«Педагогика, психология»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Корнеенков С. С.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Интегральная психология и педагогика самопознания </w:t>
      </w:r>
      <w:r w:rsidRPr="005508C8">
        <w:rPr>
          <w:rFonts w:ascii="Garamond" w:eastAsia="Times New Roman" w:hAnsi="Garamond" w:cs="Times New Roman"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монография. – Владивосток : Изд-во ТГЭУ,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«Товароведение и экспертиза товаров»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Самченко О. Н., Каленик Т. К., Долгова Т. Г.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Идентификация и фальсификация продовольственных товаров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Владивосток : Изд-во ТГЭУ,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Авеличева С. Н., Переверзева В. И.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Товароведение, экспертиза и конкурентоспособность меховых товаров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Владивосток : Изд-во ТГЭУ, 2010.</w:t>
      </w:r>
    </w:p>
    <w:p w:rsidR="0040593C" w:rsidRPr="005508C8" w:rsidRDefault="0040593C" w:rsidP="0040593C">
      <w:pPr>
        <w:widowControl w:val="0"/>
        <w:tabs>
          <w:tab w:val="left" w:pos="705"/>
        </w:tabs>
        <w:suppressAutoHyphens/>
        <w:spacing w:after="0" w:line="280" w:lineRule="exact"/>
        <w:ind w:firstLine="567"/>
        <w:jc w:val="both"/>
        <w:rPr>
          <w:rFonts w:ascii="Garamond" w:eastAsia="Times New Roman" w:hAnsi="Garamond" w:cs="Times New Roman"/>
          <w:bCs/>
          <w:i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bCs/>
          <w:i/>
          <w:kern w:val="1"/>
          <w:sz w:val="24"/>
          <w:szCs w:val="24"/>
          <w:lang w:eastAsia="ar-SA"/>
        </w:rPr>
        <w:t>Номинация «Физическая культура, спорт, туризм»</w:t>
      </w:r>
    </w:p>
    <w:p w:rsidR="0040593C" w:rsidRPr="005508C8" w:rsidRDefault="0040593C" w:rsidP="0040593C">
      <w:pPr>
        <w:widowControl w:val="0"/>
        <w:tabs>
          <w:tab w:val="left" w:pos="705"/>
        </w:tabs>
        <w:suppressAutoHyphens/>
        <w:spacing w:after="0" w:line="280" w:lineRule="exact"/>
        <w:ind w:firstLine="567"/>
        <w:jc w:val="both"/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b/>
          <w:bCs/>
          <w:kern w:val="1"/>
          <w:sz w:val="24"/>
          <w:szCs w:val="24"/>
          <w:lang w:eastAsia="ar-SA"/>
        </w:rPr>
        <w:t>Оглоблин К. А.</w:t>
      </w:r>
      <w:r w:rsidRPr="005508C8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 xml:space="preserve"> </w:t>
      </w:r>
    </w:p>
    <w:p w:rsidR="0040593C" w:rsidRPr="005508C8" w:rsidRDefault="0040593C" w:rsidP="0040593C">
      <w:pPr>
        <w:widowControl w:val="0"/>
        <w:tabs>
          <w:tab w:val="left" w:pos="705"/>
        </w:tabs>
        <w:suppressAutoHyphens/>
        <w:spacing w:after="0" w:line="280" w:lineRule="exact"/>
        <w:ind w:firstLine="567"/>
        <w:jc w:val="both"/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b/>
          <w:bCs/>
          <w:kern w:val="1"/>
          <w:sz w:val="24"/>
          <w:szCs w:val="24"/>
          <w:lang w:eastAsia="ar-SA"/>
        </w:rPr>
        <w:t xml:space="preserve">Спортивная реабилитология </w:t>
      </w:r>
      <w:r w:rsidRPr="005508C8">
        <w:rPr>
          <w:rFonts w:ascii="Garamond" w:eastAsia="Times New Roman" w:hAnsi="Garamond" w:cs="Times New Roman"/>
          <w:bCs/>
          <w:kern w:val="1"/>
          <w:sz w:val="24"/>
          <w:szCs w:val="24"/>
          <w:lang w:eastAsia="ar-SA"/>
        </w:rPr>
        <w:t>:</w:t>
      </w:r>
      <w:r w:rsidRPr="005508C8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 xml:space="preserve"> монография. – Уссурийск : Изд-во УГПИ, 2010.</w:t>
      </w:r>
    </w:p>
    <w:p w:rsidR="0040593C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:rsidR="0040593C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Дальневосточный филиал Российской правовой академии Минюста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Хабаровск)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Грамота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«Философия»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lastRenderedPageBreak/>
        <w:t>Марков С. М. Логика для юристов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Хабаровск : Лидер, 2010.</w:t>
      </w:r>
    </w:p>
    <w:p w:rsidR="0040593C" w:rsidRPr="005508C8" w:rsidRDefault="0040593C" w:rsidP="0040593C">
      <w:pPr>
        <w:widowControl w:val="0"/>
        <w:tabs>
          <w:tab w:val="left" w:pos="705"/>
        </w:tabs>
        <w:suppressAutoHyphens/>
        <w:spacing w:after="0" w:line="280" w:lineRule="exact"/>
        <w:ind w:firstLine="567"/>
        <w:jc w:val="both"/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Камчатский государственный технический университет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Петропавловск-Камчатский)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«Техника, технология, в том числе нанотехнологии»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Судовые радионавигационные приборы</w:t>
      </w:r>
      <w:r w:rsidRPr="005508C8">
        <w:rPr>
          <w:rFonts w:ascii="Garamond" w:eastAsia="Times New Roman" w:hAnsi="Garamond" w:cs="Times New Roman"/>
          <w:sz w:val="24"/>
          <w:szCs w:val="24"/>
        </w:rPr>
        <w:t>. Ч. 1 : Радиолокационные системы : учебник / под ред Ю. М. Устинова ; А. Н. Маринич, А. В. Припотнюк, А. А. Дуров [и др.]. – Петропавловск-Камчатский : КамчатГТУ,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Судовые радионавигационные приборы</w:t>
      </w:r>
      <w:r w:rsidRPr="005508C8">
        <w:rPr>
          <w:rFonts w:ascii="Garamond" w:eastAsia="Times New Roman" w:hAnsi="Garamond" w:cs="Times New Roman"/>
          <w:sz w:val="24"/>
          <w:szCs w:val="24"/>
        </w:rPr>
        <w:t>. Ч. 2 : Оборудование радионавигационных систем : учебник / под ред. Ю. М. Устинова ; А. Н. Маринич, А. В. Припотнюк,                 А. А. Дуров [и др.]. – Петропавловск-Камчатский : КамчатГТУ,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«Культура народов Дальнего Востока»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Проблемы социального развития, образования, традиционного природопользования и сохранения языков коренных народов Камчатского края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материалы междунар. науч.-метод. семинара (22-23 октября 2008 г.) / отв. ред. В. С. Волков.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Грамота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«Политические, социальные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Комплексное обеспечение региональной безопасности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сб. тр. / отв. ред. Н. Г. Клочкова. – Петропавловск-Камчатский : КамчатГТУ,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Камчатский государственный университет им. Витуса Беринга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Петропавловск-Камчатский)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периодическое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Вестник КРАУНЦ. Гуманитарные науки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науч. журн. / ред. Г. Ф. Майорова. – Петропавловск-Камчатский : Изд-во КамГУ им. Витуса Беринга, 2010. – № 2(16).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Вестник КРАУНЦ. Физико-математические науки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науч. журн. / ред. Г. Ф. Майорова. – Петропавловск-Камчатский : Изд-во КамГУ им. Витуса Беринга, 2010. – № 1(1).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«Естественные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Викулин А.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Сейсмичность. Вулканизм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избр. тр. – Петропавловск-Камчатский : Изд-во КамГУ им. Витуса Беринга, 2011.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Номинации «Языкознание, литературоведение» и «Культура народов Дальнего Востока»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Гончарова А.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Несказочная проза народов Камчатки: сюжеты и поэтика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Петропавловск-Камчатский : Изд-во КамГУ им. Витуса Беринга,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Ильинская Н. Г., Каргина А. П.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Общерусский глагол в говорах камчадалов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Петропавловск-Камчатский : Изд-во КамГУ им. Витуса Беринга,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Комсомольский-на-Амуре государственный технический университет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 (г. Комсомольск-на-Амуре)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«Лучший авторский коллектив»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Технология обработки поверхностей в машиностроении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учеб. пособие / В. А. Ким,    Б. Н. Марьин, С. Б. Марьин и [др.]. – Комсомольск-на-Амуре : ГОУВПО «КнАГТУ»,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«Техника, технология, в том числе нанотехнологии»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Седельников Г. Д.,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Попов А. Ю.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Методика и результаты математического моделирования, оптимизации и исследования статических характеристик энергосберегающих систем малооборотных дизелей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монография. – Владивосток : Дальнаука,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«Культура народов Дальнего Востока»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Иващенко Я. С.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Семиотика еды (на материале традиционной нанайской культуры)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монография. – Владивосток : Изд-во Дальневост. федерал.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«Рыболовство, сельское хозяйство»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Чернышев Н. И.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Основы сельскохозяйственного производства. Земледелие. Овощеводство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учебное пособие. – 2-е изд., доп. – Комсомольск-на-Амуре : ГОУВПО «КнАГТУ»,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периодическое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Ученые записки Комсомольского-на-Амуре государственного технического университета. Сер. Науки о человеке, обществе и культуре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/ гл. ред. А. М. Шпилев. – Комсомольск-на-Амуре : ГОУВПО «КнАГТУ», 2010. – № 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I</w:t>
      </w:r>
      <w:r w:rsidRPr="005508C8">
        <w:rPr>
          <w:rFonts w:ascii="Garamond" w:eastAsia="Times New Roman" w:hAnsi="Garamond" w:cs="Times New Roman"/>
          <w:sz w:val="24"/>
          <w:szCs w:val="24"/>
        </w:rPr>
        <w:t>-1(1).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Ученые записки Комсомольского-на-Амуре государственного технического университета. Сер. Науки о человеке, обществе и культуре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/ гл. ред. А. М. Шпилев. – Комсомольск-на-Амуре : ГОУВПО «КнАГТУ», 2010. – № 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I</w:t>
      </w:r>
      <w:r w:rsidRPr="005508C8">
        <w:rPr>
          <w:rFonts w:ascii="Garamond" w:eastAsia="Times New Roman" w:hAnsi="Garamond" w:cs="Times New Roman"/>
          <w:sz w:val="24"/>
          <w:szCs w:val="24"/>
        </w:rPr>
        <w:t>-2(1).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Издательство «Кордис»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Магадан)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«Литературно-художественное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Дудник Владимир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Цвела сирень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очерки, интервью, репортажи. – Магадан : Кордис, 2011.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Грамота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«Литературно-художественное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Серкин Владимир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Свобода Шамана</w:t>
      </w:r>
      <w:r w:rsidRPr="005508C8">
        <w:rPr>
          <w:rFonts w:ascii="Garamond" w:eastAsia="Times New Roman" w:hAnsi="Garamond" w:cs="Times New Roman"/>
          <w:sz w:val="24"/>
          <w:szCs w:val="24"/>
        </w:rPr>
        <w:t>. – Магадан : Кордис»,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Магаданский институт экономики</w:t>
      </w: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Санкт-Петербургской академии управления и экономики*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Магадан)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* С 2011 г. – Санкт-Петербургский университет управления и экономики.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периодическое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lastRenderedPageBreak/>
        <w:t>Вестник Магаданского института экономики Санкт-Петербургской академии управления и экономики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/ гл. ред. О. В. Дудник. – 2010. – Вып. 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«Экономика»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Резвая А. Д.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Методология регулирования предпринимательской деятельности в рыбохозяйственном комплексе.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СПб. : С.-Петербург. акад. упр. и экономики,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Морской государственный университет им. Г. И. Невельского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Владивосток)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«История»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Ткаченко Б. И.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Восточная граница между Россией и Китаем в документах и фактах </w:t>
      </w:r>
      <w:r w:rsidRPr="005508C8">
        <w:rPr>
          <w:rFonts w:ascii="Garamond" w:eastAsia="Times New Roman" w:hAnsi="Garamond" w:cs="Times New Roman"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[</w:t>
      </w:r>
      <w:r w:rsidRPr="005508C8">
        <w:rPr>
          <w:rFonts w:ascii="Garamond" w:eastAsia="Times New Roman" w:hAnsi="Garamond" w:cs="Times New Roman"/>
          <w:sz w:val="24"/>
          <w:szCs w:val="24"/>
        </w:rPr>
        <w:t>монография]. – Владивосток : Мор. гос. ун-т им. Г.И. Невельского,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«Высокая культура издания</w:t>
      </w:r>
      <w:r w:rsidRPr="005508C8">
        <w:rPr>
          <w:rFonts w:ascii="Garamond" w:eastAsia="Times New Roman" w:hAnsi="Garamond" w:cs="Times New Roman"/>
          <w:sz w:val="24"/>
          <w:szCs w:val="24"/>
        </w:rPr>
        <w:t>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Ткаченко Б. И.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Россия – Китай: восточная граница в документах и фактах</w:t>
      </w:r>
      <w:r w:rsidRPr="005508C8">
        <w:rPr>
          <w:rFonts w:ascii="Garamond" w:eastAsia="Times New Roman" w:hAnsi="Garamond" w:cs="Times New Roman"/>
          <w:sz w:val="24"/>
          <w:szCs w:val="24"/>
        </w:rPr>
        <w:t>. – [Сеул : Фонд истории Северо-Восточной Азии, 2010].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издание вузовских библиотек»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Жизнь, отданная созиданию. Меграбов Грайр Артемьевич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/ сост. А. А. Мельникова,   Г. А. Фрейман, Г. Белейчева. – Владивосток : Мор. гос. ун-т им. Г.И. Невельского,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Приморский институт переподготовки и повышения квалификации</w:t>
      </w: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работников образования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Владивосток)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краеведческое издание. Лучшее электронное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Тигр амурский и биоразнообразие Уссурийской тайги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учеб.-метод. пособие с электрон. прил. / сост. А. Э. Врищ. – Владивосток : Изд-во ПИППКРО, 2010.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периодическое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Учитель Приморья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 xml:space="preserve">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науч.-популяр. журн. / гл. ред. Е. А. Григорьева. – Владивосток : Изд-во ПИППКРО, 2010. – №№ 1–2.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Учитель Приморья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науч.-популяр. журн. / гл. ред. Е. А. Григорьева. – Владивосток : Изд-во ПИППКРО, 2011. – № 3.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Сахалинский государственный университет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 (г. Южно-Сахалинск)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справочное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Абрамова С. В.,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Бояров Е.Н., Ломов А. С.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Безопасность жизнедеятельности: теория, методика, практика, культура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словарь-справочник.  – Южно-Сахалинск : Изд-во СахГУ,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«Естественные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lastRenderedPageBreak/>
        <w:t xml:space="preserve">Злобин Т. К.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Геодинамические процессы и природные катастрофы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учебное пособие. – Южно-Сахалинск : Изд-во СахГУ,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«Педагогика»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Джуринский А. Н.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История российской педагогики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учебное пособие. – Южно-Сахалинск : Изд-во СахГУ,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«Естественные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Леонов А. В., Пищальник В. М., Мелкий В.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Методы исследования параметров морской среды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учебное пособие. – Южно-Сахалинск : Изд-во СахГУ,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«Юридические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Митрохин В. К.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Кримниалистика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практикум. – 4-е изд., доп. и перераб. – Южно-Сахалинск : Изд-во СахГУ,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«Педагогика, психология»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Середенко П. В.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Психолого-педагогическое исследование: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методология и методы : учеб. пособие. – Южно-Сахалинск : Изд-во СахГУ,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Северо-Восточный государственный университет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Магадан)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«Естественные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Вильмова Е. С.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Палеонтологический определитель (к коллекции ископаемых остатков беспозвоночных организмов)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Магадан : Изд-во учеб. лит. и учеб.-метод. пособий Сев.-Вост. гос. ун-та, 2010.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«Педагогика, психология»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Макоедова Г.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Формирование временных представлений у детей дошкольного возраста </w:t>
      </w:r>
      <w:r w:rsidRPr="005508C8">
        <w:rPr>
          <w:rFonts w:ascii="Garamond" w:eastAsia="Times New Roman" w:hAnsi="Garamond" w:cs="Times New Roman"/>
          <w:sz w:val="24"/>
          <w:szCs w:val="24"/>
        </w:rPr>
        <w:t>: монография. – Магадан : Изд-во учеб. лит. и учеб.-метод. пособий Сев.-Вост. гос.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Фролова А. Н.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Субкультура детства малочисленных народов Северо-Востока России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Магадан : Изд-во учеб. лит. и учеб.-метод. пособий Сев.-Вост. гос.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«Филологические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Соколянский А.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Модель многоуровневой фонологии русского языка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Магадан : Изд-во учеб. лит. и учеб.-метод. пособий Сев.-Вост. гос.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Магерамова Ю. Ю.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Современная онтолингвистика: мир детской речи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Магадан : Изд-во учеб. лит. и учеб.-метод. пособий Сев.-Вост. гос.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Зотов Г.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lastRenderedPageBreak/>
        <w:t>Словарь региональной лексики крайнего Северо-Востока России : около 6000 слов и выражений</w:t>
      </w:r>
      <w:r w:rsidRPr="005508C8">
        <w:rPr>
          <w:rFonts w:ascii="Garamond" w:eastAsia="Times New Roman" w:hAnsi="Garamond" w:cs="Times New Roman"/>
          <w:sz w:val="24"/>
          <w:szCs w:val="24"/>
        </w:rPr>
        <w:t>. – Магадан : Изд-во учеб. лит. и учеб.-метод. пособий Сев.-Вост. гос.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«Литературно-художественное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Там, где ветер…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Вып. 1 : сб. стихов / отв. ред. В. П. Серкин. – Магадан : Изд-во учеб. лит. и учеб.-метод. пособий Сев.-Вост. гос.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«Математика, информатика, вычислительная техника»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Визовитина В. В.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Табличный процессор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MS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EXCEL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Магадан : Изд-во учеб. лит. и учеб.-метод. пособий Сев.-Вост. гос.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Тёплая Н.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Лабораторный практикум по программам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MICROSOFT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OFFICE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Магадан : Изд-во учеб. лит. и учеб.-метод. пособий Сев.-Вост. гос.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«Экономика»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Ермакова Т.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Управление качеством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Магадан : Изд-во учеб. лит. и учеб.-метод. пособий Сев.-Вост. гос.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Тихоокеанский государственный университет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Хабаровск)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Дипломы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«Экономика»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Меньшикова Е. А.,  Зубарев А. Е.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Социальная диагностика регионов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учебник. – Хабаровск : Изд-во Тихоокеан. гос.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«Краеведение»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Грек В. С.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Биология зверей и птиц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учебное пособие. – Хабаровск : Изд-во Тихоокеан. гос.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«Маркетинг»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Король А. Н.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Маркетинг взаимодействия в закупочной деятельности предприятия: коммуникационный аспект</w:t>
      </w:r>
      <w:r w:rsidRPr="005508C8">
        <w:rPr>
          <w:rFonts w:ascii="Garamond" w:eastAsia="Times New Roman" w:hAnsi="Garamond" w:cs="Times New Roman"/>
          <w:sz w:val="24"/>
          <w:szCs w:val="24"/>
        </w:rPr>
        <w:t>. – Хабаровск : Изд-во Тихоокеан. гос.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«Экономика»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Попова Л. И.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Управление и использование земель населенных пунктов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учебное пособие. – Хабаровск : Изд-во Тихоокеан. гос.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«Политология»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Ким  А. С.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Этнополитическая конфликтология современных диаспор: методология, теория, регионалистика</w:t>
      </w:r>
      <w:r w:rsidRPr="005508C8">
        <w:rPr>
          <w:rFonts w:ascii="Garamond" w:eastAsia="Times New Roman" w:hAnsi="Garamond" w:cs="Times New Roman"/>
          <w:sz w:val="24"/>
          <w:szCs w:val="24"/>
        </w:rPr>
        <w:t>. – Хабаровск : Изд-во Тихоокеан. гос.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«Дизайн»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Баклыская Л. Е.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Кафе быстрого питания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учебное пособие. – Хабаровск : Изд-во Тихоокеан. гос.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«Техника»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Кутний Н. А.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lastRenderedPageBreak/>
        <w:t>Расчет и выбор допусков и посадок для типовых соединений деталей в узлах машин</w:t>
      </w:r>
      <w:r w:rsidRPr="005508C8">
        <w:rPr>
          <w:rFonts w:ascii="Garamond" w:eastAsia="Times New Roman" w:hAnsi="Garamond" w:cs="Times New Roman"/>
          <w:sz w:val="24"/>
          <w:szCs w:val="24"/>
        </w:rPr>
        <w:t>.    – Хабаровск : Изд-во Тихоокеан. гос.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«История»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Основные тенденции государственного и общественного развития России: история и современность.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Вып. 1 – 2 : сб. науч. тр. / под ред. Н. Т. Кудиновой. – Хабаровск : Изд-во Тихоокеан. гос. ун-та, 2008.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Основные тенденции государственного и общественного развития России: история и современность.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Вып. 3 : сб. науч. тр. / под ред. Н. Т. Кудиновой. – Хабаровск : Изд-во Тихоокеан. гос. ун-та, 2009.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Хабаровская государственная академия экономики и права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 (г. Хабаровск)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«Экономика»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Козлова Е. В., Феоктистова Н.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Страховое дело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Хабаровск : РИЦ ХГАЭП,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Солдаткин С. Н.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Государственный и муниципальный долг: теория, методология, практика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Хабаровск : РИЦ ХГАЭП,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Плоткина А. Р.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Управление и оценка стоимости интеллектуальной собственности и нематериальных активов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учебник. – Хабаровск : РИЦ ХГАЭП,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Гойденко Ю. Н., Ксенофонтова Г.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Денежное обращение: история и теория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Хабаровск : РИЦ ХГАЭП,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«Юриспруденция»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Коваленко Е. Г.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Практикум по налоговому администрированию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Хабаровск : РИЦ ХГАЭП,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Каплунов В. Н.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Уголовно-правовые и криминологические проблемы охраны лесов Дальневосточного региона России </w:t>
      </w:r>
      <w:r w:rsidRPr="005508C8">
        <w:rPr>
          <w:rFonts w:ascii="Garamond" w:eastAsia="Times New Roman" w:hAnsi="Garamond" w:cs="Times New Roman"/>
          <w:sz w:val="24"/>
          <w:szCs w:val="24"/>
        </w:rPr>
        <w:t>: монография. – Хабаровск : РИЦ ХГАЭП, 2011.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«Естественные науки»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Алешков А. В., Окара А. И.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>Генетически модифицированные организмы в пищевых продуктах : монография</w:t>
      </w:r>
      <w:r w:rsidRPr="005508C8">
        <w:rPr>
          <w:rFonts w:ascii="Garamond" w:eastAsia="Times New Roman" w:hAnsi="Garamond" w:cs="Times New Roman"/>
          <w:sz w:val="24"/>
          <w:szCs w:val="24"/>
        </w:rPr>
        <w:t>. – Хабаровск : РИЦ ХГАЭП, 2010.</w:t>
      </w:r>
    </w:p>
    <w:p w:rsidR="0040593C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:rsidR="0040593C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Приволжский федеральный округ</w:t>
      </w: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Институт экономики, управления и права.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Издательство «Познание»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Казань)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Дипломы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 «История»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Казанский окружной суд: 140 лет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/ под ред. Г. М. Баранова. – Казань : Ин-т экономики, управления и права ; Познание,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Верховный Суд Республики Татарстан: история, события, люди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/ под ред.                    Г. М. Баранова. – Казань : Ин-т экономики, управления и права ; Познание, 2011.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«Юридические науки»»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Антикоррупционная экспертиза нормативных правовых актов и их проектов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терминологический словарь / авт.-сост. : В. Н. Агеев, О. А. Агеева, И. И. Бикеев [и др.] ; гл. ред. П. А. Кабанов. – Казань : Ин-т экономики, управления и права ; Познание,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Тимирясов В. Г., Садыкова Р. Ш., Хазипов Ф. И.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Модернизация нефтегазового комплекса региона</w:t>
      </w:r>
      <w:r w:rsidRPr="005508C8">
        <w:rPr>
          <w:rFonts w:ascii="Garamond" w:eastAsia="Times New Roman" w:hAnsi="Garamond" w:cs="Times New Roman"/>
          <w:sz w:val="24"/>
          <w:szCs w:val="24"/>
        </w:rPr>
        <w:t>. – Казань : Ин-т экономики, управления и права ; Познание,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Нанотехнологии: новый этап в развитии человечества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/ под ред. В. Г. Тимирясова. –    2-е изд., доп. и перераб. – Казань : Ин-т экономики, управления и права ; Познание,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Тимирясов В. Г., Белицкая Г. Н, Закирова О. М., Гафурова Г. Т.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Исламская модель финансово-кредитных отношений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учебное пособие. – Казань :   Ин-т экономики, управления и права ; Познание,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Моногорода: проблемы и перспективы развития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/ под ред. В. Г. Тимирясова ;               И. Ш. Давыдов, А. М. Малышкина, Р. А. Бурганов, Л. Н. Сафиуллин. – Казань : Ин-т экономики, управления и права ; Познание, 2011.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Удмуртский государственный университет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Ижевск)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 История, философия, религия»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Голдина Е.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Бусы могильников неволинской культуры (конец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IV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>-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IX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вв.) </w:t>
      </w:r>
      <w:r w:rsidRPr="005508C8">
        <w:rPr>
          <w:rFonts w:ascii="Garamond" w:eastAsia="Times New Roman" w:hAnsi="Garamond" w:cs="Times New Roman"/>
          <w:sz w:val="24"/>
          <w:szCs w:val="24"/>
        </w:rPr>
        <w:t>: монография. – Ижевск : Удмурт. ун-т, 2010.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«Педагогика, психология»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Васюра С.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Гендерная психология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учеб.-метод. пособие. – Ижевск : Удмурт. ун-т,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Студитских В.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Психология развития и возрастная психология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Ижевск : Удмурт.    ун-т,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Войтович И.К.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Непрерывное образование в США: теория и практика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Ижевск : Удмурт. ун-т,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Войтович И. К.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Дидактические аспекты электронного обучения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Ижевск : Удмурт. ун-т,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Номинации «Лучшее серийное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Ежегодник финно-угорских исследований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= 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Yearbook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of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Finno</w:t>
      </w:r>
      <w:r w:rsidRPr="005508C8">
        <w:rPr>
          <w:rFonts w:ascii="Garamond" w:eastAsia="Times New Roman" w:hAnsi="Garamond" w:cs="Times New Roman"/>
          <w:sz w:val="24"/>
          <w:szCs w:val="24"/>
        </w:rPr>
        <w:t>-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Ugric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Studies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/ гл. ред.    Н. И. Леонов. – Ижевск : Удмурт. ун-т,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Чувашский государственный университет им. И. Н. Ульянова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Чебоксары)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Дипломы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lastRenderedPageBreak/>
        <w:t>Номинация «Медицина»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Башкова И. Б., Абрамова Г. Д.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Современная терапия ревматических заболеваний: классификация, критерии диагноза, лечение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Чебоксары : Изд-во ЧувГУ, 2010. 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«Техника, технология, в том числе нанотехнологии»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Булычев А. В., Наволочный А. А.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Релейная защита распределительных сетей в примерах и задачах с решениями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Чебоксары : Изд-во ЧувГУ,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Кочаков В. Д., Еремкин А. В.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Основы атомно-силовой наноскопии </w:t>
      </w:r>
      <w:r w:rsidRPr="005508C8">
        <w:rPr>
          <w:rFonts w:ascii="Garamond" w:eastAsia="Times New Roman" w:hAnsi="Garamond" w:cs="Times New Roman"/>
          <w:sz w:val="24"/>
          <w:szCs w:val="24"/>
        </w:rPr>
        <w:t>: учеб. пособие. – Чебоксары : Изд-во ЧувГУ,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Немцев А. Г., Немцев Г. А.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Качество электроэнергии и режимы ее потребления в системах электроснабжения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Чебоксары : Изд-во ЧувГУ,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Михеев Г. М. 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Электростанции и электрические сети: диагностика и контроль электрооборудования : монография.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М. : Издат. Дом «Додэка-XX»,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«История, философия, религия»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Иванова Т. Н.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Научное наследие В. И. Герье и формирование науки всеобщей истории в России   (30-е гг. XIX- начало ХХ века)</w:t>
      </w:r>
      <w:r w:rsidRPr="005508C8">
        <w:rPr>
          <w:rFonts w:ascii="Garamond" w:eastAsia="Times New Roman" w:hAnsi="Garamond" w:cs="Times New Roman"/>
          <w:sz w:val="24"/>
          <w:szCs w:val="24"/>
        </w:rPr>
        <w:t>. – Чебоксары : Изд-во ЧувГУ,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«Медицина»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Рындина О. Г., Гартфельдер Д. В.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Личностные расстройства: клинико-психологические аспекты </w:t>
      </w:r>
      <w:r w:rsidRPr="005508C8">
        <w:rPr>
          <w:rFonts w:ascii="Garamond" w:eastAsia="Times New Roman" w:hAnsi="Garamond" w:cs="Times New Roman"/>
          <w:sz w:val="24"/>
          <w:szCs w:val="24"/>
        </w:rPr>
        <w:t>: учеб. пособие. – Чебоксары : Изд-во ЧувГУ,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«Языкознание, литературоведение»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Исаев Ю. Н.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Словообразовательный и семантический анализ флористической терминологии языков различных систем </w:t>
      </w:r>
      <w:r w:rsidRPr="005508C8">
        <w:rPr>
          <w:rFonts w:ascii="Garamond" w:eastAsia="Times New Roman" w:hAnsi="Garamond" w:cs="Times New Roman"/>
          <w:sz w:val="24"/>
          <w:szCs w:val="24"/>
        </w:rPr>
        <w:t>: монография.  – Чебоксары : Изд-во ЧувГУ, 2010.</w:t>
      </w:r>
    </w:p>
    <w:p w:rsidR="0040593C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Сибирский федеральный округ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Алтайский институт повышения квалификации руководителей</w:t>
      </w: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 и специалистов агропромышленного комплекса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Барнаул)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Грамота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«Рыболовство, сельское хозяйство»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Чижов В. Н.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Тенденции в развитии технического сервиса сельскохозяйственной техники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Барнаул : Изд-во Алтайск. ИПК АПК,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Байкальский государственный университет экономики и права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 (г. Иркутск)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lastRenderedPageBreak/>
        <w:t>Номинация «Литературно-художественное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Харитонов А. И.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Ректор. Выбор. Судьба.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Иркутск : Изд-во Байкальского гос. ун-та экономики и права, 2009.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Харитонов А. И.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БГУЭП. Мы – одна семья!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Иркутск : Изд-во Байкальского гос. ун-та экономики и права,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С Нархозом связанные судьбы </w:t>
      </w:r>
      <w:r w:rsidRPr="005508C8">
        <w:rPr>
          <w:rFonts w:ascii="Garamond" w:eastAsia="Times New Roman" w:hAnsi="Garamond" w:cs="Times New Roman"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очерки, рассказы, эссе.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Иркутск : Изд-во Байкальского гос. ун-та экономики и права,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издание вузовских библиотек»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Плоды дерева экономического знания России : путеводитель по фонду редкой книги Научной библиотеки БГУЭП / под ред. Д. Я. Майдачевского.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Иркутск : Изд-во Байкальского гос. ун-та экономики и права,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историко-биографическое, краеведческое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Винокуров М. А., Суходолов А. П.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Города Иркутской области.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Иркутск : Изд-во Байкальского гос. ун-та экономики и права,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издание вузовских библиотек»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Профессор Виктор Иванович Самаруха: библиогр. указ. / </w:t>
      </w:r>
      <w:r w:rsidRPr="005508C8">
        <w:rPr>
          <w:rFonts w:ascii="Garamond" w:eastAsia="Times New Roman" w:hAnsi="Garamond" w:cs="Times New Roman"/>
          <w:sz w:val="24"/>
          <w:szCs w:val="24"/>
        </w:rPr>
        <w:t>сост. Т. Н. Волкова, Н. В. Давыдов. – Иркутск : Изд-во Байкальского гос. ун-та экономики и права, 2010. – (Наука БГУЭП в библиографическом отражении. Вып. 7).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историко-биографическое, краеведческое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Иркутский историко-экономический ежегодник. 2011 / </w:t>
      </w:r>
      <w:r w:rsidRPr="005508C8">
        <w:rPr>
          <w:rFonts w:ascii="Garamond" w:eastAsia="Times New Roman" w:hAnsi="Garamond" w:cs="Times New Roman"/>
          <w:sz w:val="24"/>
          <w:szCs w:val="24"/>
        </w:rPr>
        <w:t>гл. ред. В. М. Левченко. – Иркутск : Изд-во Байкальского гос. ун-та экономики и права, 2011.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Братский государственный университет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 (г. Братск)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Грамота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периодическое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Системы. Методы. Технологии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науч. периодич. журн. / гл. ред. С. В. Белокобыльский. – Братск : Изд-во учеб. лит. и учеб.-метод. пособий для студентов ФГБОУ ВПО «БрГУ», 2010.</w:t>
      </w:r>
    </w:p>
    <w:p w:rsidR="0040593C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Бурятский государственный университет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Улан-Удэ)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«Востоковедение, иностранные языки»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Бальжинимаева Б. Д., Бухоголова С. Б.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Современный монгольский язык</w:t>
      </w:r>
      <w:r w:rsidRPr="005508C8">
        <w:rPr>
          <w:rFonts w:ascii="Garamond" w:eastAsia="Times New Roman" w:hAnsi="Garamond" w:cs="Times New Roman"/>
          <w:sz w:val="24"/>
          <w:szCs w:val="24"/>
        </w:rPr>
        <w:t>. – Улан-Удэ : Изд-во Бурят. гос. ун-та,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Ветлужская Л. Л., Тугулова О. Д., Хайдапова М. Б-О.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Я говорю по-китайски!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Улан-Удэ : Изд-во Бурят. гос. ун-та,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«Политические, социальные науки»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Осинский И. И., Добрынина М. И.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Политология</w:t>
      </w:r>
      <w:r w:rsidRPr="005508C8">
        <w:rPr>
          <w:rFonts w:ascii="Garamond" w:eastAsia="Times New Roman" w:hAnsi="Garamond" w:cs="Times New Roman"/>
          <w:sz w:val="24"/>
          <w:szCs w:val="24"/>
        </w:rPr>
        <w:t>. – Улан-Удэ : Изд-во Бурят. гос.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lastRenderedPageBreak/>
        <w:t>Номинация «История, философия, религия»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У подвига срока нет: статьи, воспоминания, письма военных лет, фронтовые дневники, документы /</w:t>
      </w:r>
      <w:r w:rsidRPr="005508C8">
        <w:rPr>
          <w:rFonts w:ascii="Garamond" w:eastAsia="Times New Roman" w:hAnsi="Garamond" w:cs="Times New Roman"/>
          <w:sz w:val="24"/>
          <w:szCs w:val="24"/>
        </w:rPr>
        <w:t>сост. А. Т. Дадаева, Ф.</w:t>
      </w:r>
      <w:r>
        <w:rPr>
          <w:rFonts w:ascii="Garamond" w:eastAsia="Times New Roman" w:hAnsi="Garamond" w:cs="Times New Roman"/>
          <w:sz w:val="24"/>
          <w:szCs w:val="24"/>
        </w:rPr>
        <w:t xml:space="preserve"> Г. Дардаева, Г. С. Нижникова, </w:t>
      </w:r>
      <w:r w:rsidRPr="005508C8">
        <w:rPr>
          <w:rFonts w:ascii="Garamond" w:eastAsia="Times New Roman" w:hAnsi="Garamond" w:cs="Times New Roman"/>
          <w:sz w:val="24"/>
          <w:szCs w:val="24"/>
        </w:rPr>
        <w:t>Г. Г. Хобракова. – Улан-Удэ : Изд-во Бурят. гос. ун-та,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Courier New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«Востоковедение, иностранные языки»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Бороноева Д. Ц.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Этика народов Востока: тексты и комментарии</w:t>
      </w:r>
      <w:r w:rsidRPr="005508C8">
        <w:rPr>
          <w:rFonts w:ascii="Garamond" w:eastAsia="Times New Roman" w:hAnsi="Garamond" w:cs="Times New Roman"/>
          <w:sz w:val="24"/>
          <w:szCs w:val="24"/>
        </w:rPr>
        <w:t>. – Улан-Удэ : Изд-во Бурят. гос. ун-та,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историко-биографическое, краеведческое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Калмыков С. В.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Исследовательский университет Байкальской Азии</w:t>
      </w:r>
      <w:r w:rsidRPr="005508C8">
        <w:rPr>
          <w:rFonts w:ascii="Garamond" w:eastAsia="Times New Roman" w:hAnsi="Garamond" w:cs="Times New Roman"/>
          <w:sz w:val="24"/>
          <w:szCs w:val="24"/>
        </w:rPr>
        <w:t>. – Новосибирск : Наука,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Бурятский университет: у истоков становления : к 15-летию образования БГУ</w:t>
      </w:r>
      <w:r w:rsidRPr="005508C8">
        <w:rPr>
          <w:rFonts w:ascii="Garamond" w:eastAsia="Times New Roman" w:hAnsi="Garamond" w:cs="Times New Roman"/>
          <w:sz w:val="24"/>
          <w:szCs w:val="24"/>
        </w:rPr>
        <w:t>. – Улан-Удэ : Изд-во Бурят. гос. ун-та,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«Медицина»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Козин В. А., Спешилов С. А., Дашинамжилов Ж. Б.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Основы врачебной науки Тибета и макробиотическое питание : учеб. пособие</w:t>
      </w:r>
      <w:r w:rsidRPr="005508C8">
        <w:rPr>
          <w:rFonts w:ascii="Garamond" w:eastAsia="Times New Roman" w:hAnsi="Garamond" w:cs="Times New Roman"/>
          <w:sz w:val="24"/>
          <w:szCs w:val="24"/>
        </w:rPr>
        <w:t>. – Улан-Удэ : Изд-во Бурят. гос. ун-та,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«Естественные науки»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Гармаев Е. Ж.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Сток рек бассейна озера Байкал.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Улан-Удэ : Изд-во Бурят. гос. ун-та,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Ананин А. А. 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Птицы Северного Прибайкалья: динамика и особенности формирования населения</w:t>
      </w:r>
      <w:r w:rsidRPr="005508C8">
        <w:rPr>
          <w:rFonts w:ascii="Garamond" w:eastAsia="Times New Roman" w:hAnsi="Garamond" w:cs="Times New Roman"/>
          <w:sz w:val="24"/>
          <w:szCs w:val="24"/>
        </w:rPr>
        <w:t>. – Улан-Удэ : Изд-во Бурят. гос. ун-та, 2010.</w:t>
      </w:r>
    </w:p>
    <w:p w:rsidR="0040593C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справочное издание»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Термины, поняти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я, 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>определения в физической культуре, спорте и туризме : краткий толковый словарь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/ сост. С. К. Марьясов, А. С. Сагалеев, К. В. Балдаев [и др.]. – Улан-Удэ : Изд-во Бурят. гос. ун-та,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«Литературно-художественное издание»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Чойбонова Б. 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Незабываемый вкус Боргойской саранки</w:t>
      </w:r>
      <w:r w:rsidRPr="005508C8">
        <w:rPr>
          <w:rFonts w:ascii="Garamond" w:eastAsia="Times New Roman" w:hAnsi="Garamond" w:cs="Times New Roman"/>
          <w:sz w:val="24"/>
          <w:szCs w:val="24"/>
        </w:rPr>
        <w:t>. – Улан-Удэ : Изд-во Бурят. гос. ун-та,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«Языкознание, литературоведение»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Имихелова С. С.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Поэзия национального бытия. О литературе и театре Бурятии: рецензии и статьи 1980-2000-х гг</w:t>
      </w:r>
      <w:r w:rsidRPr="005508C8">
        <w:rPr>
          <w:rFonts w:ascii="Garamond" w:eastAsia="Times New Roman" w:hAnsi="Garamond" w:cs="Times New Roman"/>
          <w:sz w:val="24"/>
          <w:szCs w:val="24"/>
        </w:rPr>
        <w:t>. – Улан-Удэ : Изд-во Бурят. гос. ун-та,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Санжеева Л. Ц.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Бурятский эпос: проблемы поэтики и стиля.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Улан-Удэ : Изд-во Бурят. гос. ун-та, 2011.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«История, философия, религия»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Дашибалов Б. Б.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Древности хори-монголов: хунно-сяньбийское наследие Байкальской Сибири</w:t>
      </w:r>
      <w:r w:rsidRPr="005508C8">
        <w:rPr>
          <w:rFonts w:ascii="Garamond" w:eastAsia="Times New Roman" w:hAnsi="Garamond" w:cs="Times New Roman"/>
          <w:sz w:val="24"/>
          <w:szCs w:val="24"/>
        </w:rPr>
        <w:t>. –  Улан-Удэ : Изд-во Бурят. гос. ун-та, 2011.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Паликова Т. В.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Города Забайкалья второй половины XIX-начала ХХ вв. (социальное, экономическое, культурное развитие).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Улан-Удэ : Изд-во Бурят. гос. ун-та,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Восточно-Сибирский государственный технологический университет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 (г. Улан-Удэ)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lastRenderedPageBreak/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«Социальные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Мантурова С. Ч.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Социальное призрение в Забайкалье во второй половине </w:t>
      </w:r>
      <w:r w:rsidRPr="005508C8">
        <w:rPr>
          <w:rFonts w:ascii="Garamond" w:eastAsia="Times New Roman" w:hAnsi="Garamond" w:cs="Times New Roman"/>
          <w:b/>
          <w:bCs/>
          <w:sz w:val="24"/>
          <w:szCs w:val="24"/>
          <w:lang w:val="en-US"/>
        </w:rPr>
        <w:t>XIX</w:t>
      </w: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- начале ХХ вв.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учебное пособие. – Улан-Удэ : Изд-во ВСГТУ,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«Специальная охрана окружающей среды или Экология»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Ханхунов Ю. М.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Основы нормирования в области охраны окружающей среды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 xml:space="preserve">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учебное пособие. – Улан-Удэ : Изд-во ВСГТУ,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«Высокая культура издания»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Барнакова Н. К., Хамханова Д. Н.,  Олефирова А. П.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Метрология, стандартизация и подтверждение соответствия</w:t>
      </w:r>
      <w:r w:rsidRPr="005508C8">
        <w:rPr>
          <w:rFonts w:ascii="Garamond" w:eastAsia="Times New Roman" w:hAnsi="Garamond" w:cs="Times New Roman"/>
          <w:sz w:val="24"/>
          <w:szCs w:val="24"/>
        </w:rPr>
        <w:t>. – Улан-Удэ : Изд-во ВСГТУ,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Забайкальский государственный гуманитарно-педагогический университет</w:t>
      </w: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 им. Н. Г. Чернышевского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 (г. Чита)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«Рыболовство, сельское хозяйство»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Горлачев В. П., Горлачева Е. П.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Рыбы Забайкальского края.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2-е изд. – Новосибирск : Изд-во Сиб. отд. РАН, 2010.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Грамота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«Естественные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Бордонская Л. А., Старостина С. Е.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Концепции современного естествознания: структурированный курс : [учеб. пособие]</w:t>
      </w:r>
      <w:r w:rsidRPr="005508C8">
        <w:rPr>
          <w:rFonts w:ascii="Garamond" w:eastAsia="Times New Roman" w:hAnsi="Garamond" w:cs="Times New Roman"/>
          <w:sz w:val="24"/>
          <w:szCs w:val="24"/>
        </w:rPr>
        <w:t>. – Чита : [Забайкал. гос. гум.-пед. ун-т],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Иркутская государственная сельскохозяйственная академия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 (г. Иркутск)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Грамота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«Экономика»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Труфанова С.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Рынок зерна: его формирование и развитие в регионе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Иркутск : Изд-во ИрГСХА,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Иркутский государственный лингвистический университет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 (г. Иркутск)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«Языкознание, литературоведение»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Слово в предложении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кол. монография. – Иркутск : ИГЛУ,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Кузьмищева Н. М.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Мифопоэтика «струящихся» образов «маленьких поэм» в контексте эпоса Сергея Есенина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Иркутск : ИГЛУ,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Иркутский государственный технический университет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 (г. Иркутск)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«Техника, технология, в том числе нанотехнологии»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Минеев Г. Г., Минеева Т. С., Жучков И. А., Зелинская Е.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Теория металлургических процессов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учебник.  – Иркутск : Изд-во Иркут. гос. тех. ун-та, 2010.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«Культура народов Дальнего Востока, Сибири и Центральной Азии»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Древние культуры Монголии и Байкальской Сибири. </w:t>
      </w:r>
      <w:r w:rsidRPr="005508C8">
        <w:rPr>
          <w:rFonts w:ascii="Garamond" w:eastAsia="Times New Roman" w:hAnsi="Garamond" w:cs="Times New Roman"/>
          <w:sz w:val="24"/>
          <w:szCs w:val="24"/>
        </w:rPr>
        <w:t>Вып. 2 : материалы междунар. науч. конф., Иркутск, 3-7 мая 2011 г. / под общ. ред. А. В. Харинского. – Иркутск : Изд-во Иркут. гос. тех.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Номинации «Культура народов Дальнего Востока, Сибири и Центральной Азии», «История, философия, религия»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Известия Лаборатории древних технологий. </w:t>
      </w:r>
      <w:r w:rsidRPr="005508C8">
        <w:rPr>
          <w:rFonts w:ascii="Garamond" w:eastAsia="Times New Roman" w:hAnsi="Garamond" w:cs="Times New Roman"/>
          <w:sz w:val="24"/>
          <w:szCs w:val="24"/>
        </w:rPr>
        <w:t>Вып. 8</w:t>
      </w:r>
      <w:r w:rsidRPr="005508C8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: сб. науч. тр. – Иркутск : Изд-во Иркут. гос. тех.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«Техника, технология, в том числе нанотехнологии»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Тимофеева С. С. Шешуков Ю. В.</w:t>
      </w:r>
    </w:p>
    <w:p w:rsidR="0040593C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Производственная безопасность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Иркутск : Изд-во Иркут. гос. тех.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Иркутский государственный университет. </w:t>
      </w:r>
    </w:p>
    <w:p w:rsidR="0040593C" w:rsidRPr="0040593C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40593C">
        <w:rPr>
          <w:rFonts w:ascii="Garamond" w:eastAsia="Times New Roman" w:hAnsi="Garamond" w:cs="Times New Roman"/>
          <w:b/>
          <w:sz w:val="24"/>
          <w:szCs w:val="24"/>
        </w:rPr>
        <w:t xml:space="preserve">Международный институт экономики и лингвистики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Иркутск)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Грамота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«Экономика»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Антонова Е. В. Товароведение и экспертиза товаров растительного и животного происхождения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Иркутск : Изд-во ИГУ,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Иркутский государственный университет.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Филиал в г. Ангарске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Грамота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«Педагогика, психология»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Чернецкая Н. И.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Психология творчества </w:t>
      </w:r>
      <w:r w:rsidRPr="005508C8">
        <w:rPr>
          <w:rFonts w:ascii="Garamond" w:eastAsia="Times New Roman" w:hAnsi="Garamond" w:cs="Times New Roman"/>
          <w:sz w:val="24"/>
          <w:szCs w:val="24"/>
        </w:rPr>
        <w:t>: учеб. пособие. – Иркутск : Изд-во Иркут. гос. ун-та, 2010.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Иркутский государственный университет путей сообщения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Иркутск)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«Высокая культура издания»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Устремленный в будущее. Иркутский государственный университет путей сообщения: 1975-2010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/ ред. А. П. Хоменко [и др.]. – Иркутск : ИрГУПС,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«Электронный сборник трудов»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lastRenderedPageBreak/>
        <w:t xml:space="preserve">Проблемы и перспективы изысканий, проектирования, строительства и эксплуатации железных дорог </w:t>
      </w:r>
      <w:r w:rsidRPr="005508C8">
        <w:rPr>
          <w:rFonts w:ascii="Garamond" w:eastAsia="Times New Roman" w:hAnsi="Garamond" w:cs="Times New Roman"/>
          <w:sz w:val="24"/>
          <w:szCs w:val="24"/>
        </w:rPr>
        <w:t>: Материалы 4-й всерос. науч.-практ. конф. с междунар. участием. – Иркутск, 2010.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«Самая востребованная книга»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Дементьев В. П., Корнева Л. В., Хоменко А. П., Черняк С. С.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Железнодорожные рельсы для Сибири </w:t>
      </w:r>
      <w:r w:rsidRPr="005508C8">
        <w:rPr>
          <w:rFonts w:ascii="Garamond" w:eastAsia="Times New Roman" w:hAnsi="Garamond" w:cs="Times New Roman"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монография.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– Иркутск : ИрГУПС,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«Техника, технология, в том числе нанотехнологии»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Еремеев В. К.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Конструирование нестандартного технологического оборудования вагоноремонтных предприятий. В 3-х ч. </w:t>
      </w:r>
      <w:r w:rsidRPr="005508C8">
        <w:rPr>
          <w:rFonts w:ascii="Garamond" w:eastAsia="Times New Roman" w:hAnsi="Garamond" w:cs="Times New Roman"/>
          <w:sz w:val="24"/>
          <w:szCs w:val="24"/>
        </w:rPr>
        <w:t>: учеб. пособие. – Иркутск : ИрГУПС,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издание вузовских библиотек»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Саул Самуилович Черняк : к 85-летию со Дня рождения и 55-летию науч. деятельности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библиогр. указ. – Иркутск : ИрГУПС,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Иркутский филиал </w:t>
      </w: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Московского государственного технического университета гражданской авиации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Иркутск)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«Техника, технология, в том числе нанотехнологии»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Попов В. М., Чигвинцев А. А., Устинов В.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Авиационные приборы и информационно-измерительные системы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Иркутск : ИФ МГТУ ГА, 2011.</w:t>
      </w:r>
    </w:p>
    <w:p w:rsidR="0040593C" w:rsidRPr="005508C8" w:rsidRDefault="0040593C" w:rsidP="0040593C">
      <w:pPr>
        <w:widowControl w:val="0"/>
        <w:suppressAutoHyphens/>
        <w:spacing w:after="0" w:line="280" w:lineRule="exact"/>
        <w:ind w:firstLine="567"/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i/>
          <w:kern w:val="1"/>
          <w:sz w:val="24"/>
          <w:szCs w:val="24"/>
          <w:lang w:eastAsia="ar-SA"/>
        </w:rPr>
        <w:t>Номинация «Электронный образовательный ресурс»</w:t>
      </w:r>
    </w:p>
    <w:p w:rsidR="0040593C" w:rsidRPr="005508C8" w:rsidRDefault="0040593C" w:rsidP="0040593C">
      <w:pPr>
        <w:widowControl w:val="0"/>
        <w:tabs>
          <w:tab w:val="left" w:pos="705"/>
        </w:tabs>
        <w:suppressAutoHyphens/>
        <w:spacing w:after="0" w:line="280" w:lineRule="exact"/>
        <w:ind w:firstLine="567"/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  <w:t xml:space="preserve">Мишин С.В., Чигвинцев А.А. </w:t>
      </w:r>
    </w:p>
    <w:p w:rsidR="0040593C" w:rsidRPr="005508C8" w:rsidRDefault="0040593C" w:rsidP="0040593C">
      <w:pPr>
        <w:widowControl w:val="0"/>
        <w:tabs>
          <w:tab w:val="left" w:pos="705"/>
        </w:tabs>
        <w:suppressAutoHyphens/>
        <w:spacing w:after="0" w:line="280" w:lineRule="exact"/>
        <w:ind w:firstLine="567"/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  <w:t>Авиационные электрические комплексы.</w:t>
      </w:r>
    </w:p>
    <w:p w:rsidR="0040593C" w:rsidRPr="005508C8" w:rsidRDefault="0040593C" w:rsidP="0040593C">
      <w:pPr>
        <w:widowControl w:val="0"/>
        <w:tabs>
          <w:tab w:val="left" w:pos="705"/>
        </w:tabs>
        <w:suppressAutoHyphens/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Кемеровская  государственная медицинская академия Росздрава.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 (г. Кемерово)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Грамота</w:t>
      </w:r>
    </w:p>
    <w:p w:rsidR="0040593C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«Медицина»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Лошакова Л. Ю., Пылков А. И.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Курс лекций по актуальным вопросам детской стоматологии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Кемерово : КемГА,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Кемеровский государственный университет культуры и искусств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 (г. Кемерово)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«Культура, искусство, дизайн. Высокая культура издания»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Светлакова Е. Ю.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Режиссура аудиовизуальных произведений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учебное пособие. – Кемерово : КемГУКИ,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«Культура, искусство, дизайн. Высокая культура издания»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Маслова Т. Я.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Сценарное мастерство. Драматургия документального фильма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учебное пособие. – Кемерово : КемГУКИ,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Морева О.Н. Формирование документных фондов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учебное пособие. – Кемерово : КемГУКИ,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периодическое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Университет Культуры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лит.-худ. журн. / гл. ред. И. А. Куралов. – Кемерово : КемГУКИ, 2010. – № 1–2.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Вестник Кемеровского государственного университета культуры и искусств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журн. Теор. и прикл. исслед. / гл. ред. Е. Л. Кудрина. – Кемерово : КемГУКИ, 2010. – № 12, № 14.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Русское слово в культурно-историческом и социальном контексте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сб. ст. по материалам Рос. науч.-практ. конф. с междунар. участием «Русское слово в культурно-историческом контексте» (Кемерово – Далянь, 22 октября 2010 г.). Т. 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I</w:t>
      </w:r>
      <w:r w:rsidRPr="005508C8">
        <w:rPr>
          <w:rFonts w:ascii="Garamond" w:eastAsia="Times New Roman" w:hAnsi="Garamond" w:cs="Times New Roman"/>
          <w:sz w:val="24"/>
          <w:szCs w:val="24"/>
        </w:rPr>
        <w:t>, Т. II. – Кемерово : КемГУКИ,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Красноярский государственный медицинский университет </w:t>
      </w: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им. проф. В. Ф. Войно-Ясенецкого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Красноярск)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«Электронный обучающий комплекс»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Ортопедическое лечение аномалий зубов, зубных рядов и прикуса / </w:t>
      </w:r>
      <w:r w:rsidRPr="005508C8">
        <w:rPr>
          <w:rFonts w:ascii="Garamond" w:eastAsia="Times New Roman" w:hAnsi="Garamond" w:cs="Times New Roman"/>
          <w:sz w:val="24"/>
          <w:szCs w:val="24"/>
        </w:rPr>
        <w:t>сост. Г.Г. Манашев, С.В. Кунгуров, Д.В. Киприн и др.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«Медицина»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Белова А. Н., Прокопенко С.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Нейрореабилитация. </w:t>
      </w:r>
      <w:r w:rsidRPr="005508C8">
        <w:rPr>
          <w:rFonts w:ascii="Garamond" w:eastAsia="Times New Roman" w:hAnsi="Garamond" w:cs="Times New Roman"/>
          <w:sz w:val="24"/>
          <w:szCs w:val="24"/>
        </w:rPr>
        <w:t>– 3-е изд., перераб. и доп. – М. : [ОАО «Ульяновский Дом печати»],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Дневник заботливой мамы : справ. пособие для беременных женщин / </w:t>
      </w:r>
      <w:r w:rsidRPr="005508C8">
        <w:rPr>
          <w:rFonts w:ascii="Garamond" w:eastAsia="Times New Roman" w:hAnsi="Garamond" w:cs="Times New Roman"/>
          <w:sz w:val="24"/>
          <w:szCs w:val="24"/>
        </w:rPr>
        <w:t>под общ. ред. В. И. Фурцева. – Красноярск : Платина,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Куртасова Л. М., Рузаева Л.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Современные аспекты гемофильной инфекции у детей раннего возраста</w:t>
      </w:r>
      <w:r w:rsidRPr="005508C8">
        <w:rPr>
          <w:rFonts w:ascii="Garamond" w:eastAsia="Times New Roman" w:hAnsi="Garamond" w:cs="Times New Roman"/>
          <w:sz w:val="24"/>
          <w:szCs w:val="24"/>
        </w:rPr>
        <w:t>. – Красноярск : ООО «Версо»,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периодическое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Сибирское медицинское обозрение / </w:t>
      </w:r>
      <w:r w:rsidRPr="005508C8">
        <w:rPr>
          <w:rFonts w:ascii="Garamond" w:eastAsia="Times New Roman" w:hAnsi="Garamond" w:cs="Times New Roman"/>
          <w:sz w:val="24"/>
          <w:szCs w:val="24"/>
        </w:rPr>
        <w:t>гл. ред. И. П. Артюхов. – Красноярск : ООО «Версо», 2011. – № 3.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историко-биографическое, краеведческое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Артюхов И. П., Винник Ю. С., Коган А. Б. и др.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История хирургии Енисейской губернии и Красноярского края в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XIX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-ХХ веках. –  </w:t>
      </w:r>
      <w:r w:rsidRPr="005508C8">
        <w:rPr>
          <w:rFonts w:ascii="Garamond" w:eastAsia="Times New Roman" w:hAnsi="Garamond" w:cs="Times New Roman"/>
          <w:sz w:val="24"/>
          <w:szCs w:val="24"/>
        </w:rPr>
        <w:t>Красноярск : ООО «Версо», 2010.</w:t>
      </w:r>
    </w:p>
    <w:p w:rsidR="0040593C" w:rsidRPr="005508C8" w:rsidRDefault="0040593C" w:rsidP="0040593C">
      <w:pPr>
        <w:widowControl w:val="0"/>
        <w:suppressAutoHyphens/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</w:pPr>
    </w:p>
    <w:p w:rsidR="0040593C" w:rsidRPr="005508C8" w:rsidRDefault="0040593C" w:rsidP="0040593C">
      <w:pPr>
        <w:widowControl w:val="0"/>
        <w:suppressAutoHyphens/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  <w:t xml:space="preserve">Красноярский государственный торгово-экономический институт </w:t>
      </w:r>
    </w:p>
    <w:p w:rsidR="0040593C" w:rsidRPr="005508C8" w:rsidRDefault="0040593C" w:rsidP="0040593C">
      <w:pPr>
        <w:widowControl w:val="0"/>
        <w:suppressAutoHyphens/>
        <w:spacing w:after="0" w:line="280" w:lineRule="exact"/>
        <w:ind w:firstLine="567"/>
        <w:jc w:val="center"/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>(г. Красноярск)</w:t>
      </w:r>
    </w:p>
    <w:p w:rsidR="0040593C" w:rsidRPr="005508C8" w:rsidRDefault="0040593C" w:rsidP="0040593C">
      <w:pPr>
        <w:widowControl w:val="0"/>
        <w:suppressAutoHyphens/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</w:pPr>
    </w:p>
    <w:p w:rsidR="0040593C" w:rsidRPr="005508C8" w:rsidRDefault="0040593C" w:rsidP="0040593C">
      <w:pPr>
        <w:widowControl w:val="0"/>
        <w:suppressAutoHyphens/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  <w:lastRenderedPageBreak/>
        <w:t>Грамоты</w:t>
      </w:r>
    </w:p>
    <w:p w:rsidR="0040593C" w:rsidRPr="005508C8" w:rsidRDefault="0040593C" w:rsidP="0040593C">
      <w:pPr>
        <w:widowControl w:val="0"/>
        <w:suppressAutoHyphens/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i/>
          <w:kern w:val="1"/>
          <w:sz w:val="24"/>
          <w:szCs w:val="24"/>
          <w:lang w:eastAsia="ar-SA"/>
        </w:rPr>
        <w:t>Номинация «История»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Крылов И.И. 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Условия жизни горожан в Приенисейском регионе в 1921–1929 гг.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 монография.</w:t>
      </w: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 – </w:t>
      </w:r>
      <w:r w:rsidRPr="005508C8">
        <w:rPr>
          <w:rFonts w:ascii="Garamond" w:eastAsia="Times New Roman" w:hAnsi="Garamond" w:cs="Times New Roman"/>
          <w:sz w:val="24"/>
          <w:szCs w:val="24"/>
        </w:rPr>
        <w:t>Красноярск : Енисей-Знак,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«Маркетинг»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Маркетинг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 xml:space="preserve">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учебное пособие / под ред. С. С. Фирсенко. – Красноярск : ООО ПК «Поликом»,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Фирсенко С. С.,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Щербенко Е. В.  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Товарная политика предприятия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учебное пособие. – Красноярск : Красноярский писатель,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«Экономика»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Бартакова Т. С., Добрецов Г. Б.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Мировая экономика и внешнеэкономическая деятельность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учебное пособие – Красноярск : Тип. «Город»,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Паршикова В. Н., Горюнова О. Б., Чалых Т. И.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Товароведение и экспертиза парфюмерно-косметических товаров</w:t>
      </w:r>
      <w:r w:rsidRPr="005508C8">
        <w:rPr>
          <w:rFonts w:ascii="Garamond" w:eastAsia="Times New Roman" w:hAnsi="Garamond" w:cs="Times New Roman"/>
          <w:sz w:val="24"/>
          <w:szCs w:val="24"/>
        </w:rPr>
        <w:t>. – Красноярск : Красноярский писатель,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Кузбасский государственный технический университет.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Филиал в г. Междуреченске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Грамота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«Педагогика, психология»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Маллямова Э.Н. 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Становление и развитие ценностной парадигмы воспитания в немецкой педагогике конца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XIX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– начала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XX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в.(историко-теоретический аспект) 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: монография. –Кемерово : 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Кузбассвузиздат,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Новосибирская государственная академия водного транспорта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Новосибирск)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«Естественные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Шамова В.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Гидрология </w:t>
      </w:r>
      <w:r w:rsidRPr="005508C8">
        <w:rPr>
          <w:rFonts w:ascii="Garamond" w:eastAsia="Times New Roman" w:hAnsi="Garamond" w:cs="Times New Roman"/>
          <w:sz w:val="24"/>
          <w:szCs w:val="24"/>
        </w:rPr>
        <w:t>: учебник.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– Новосибирск : Изд-во НГАВТ,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Калашников С. А., Николаев А. Г.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Альтернативные топлива для судовых дизельных энергетических установок </w:t>
      </w:r>
      <w:r w:rsidRPr="005508C8">
        <w:rPr>
          <w:rFonts w:ascii="Garamond" w:eastAsia="Times New Roman" w:hAnsi="Garamond" w:cs="Times New Roman"/>
          <w:sz w:val="24"/>
          <w:szCs w:val="24"/>
        </w:rPr>
        <w:t>: учебник. – Новосибирск : Изд-во НГАВТ,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периодическое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Научные проблемы транспорта Сибири и Дальнего Востока </w:t>
      </w:r>
      <w:r w:rsidRPr="005508C8">
        <w:rPr>
          <w:rFonts w:ascii="Garamond" w:eastAsia="Times New Roman" w:hAnsi="Garamond" w:cs="Times New Roman"/>
          <w:sz w:val="24"/>
          <w:szCs w:val="24"/>
        </w:rPr>
        <w:t>: науч. журн. / гл. ред.      В. П. Зачесов. – Новосибирск : Изд-во НГАВТ, 2010. – №№ 1, 2.</w:t>
      </w:r>
    </w:p>
    <w:p w:rsidR="0040593C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Новосибирский государственный педагогический университет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 (г. Новосибирск)</w:t>
      </w:r>
    </w:p>
    <w:p w:rsidR="0040593C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Грамота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«Востоковедение. Иностранные языки»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Костина Е.  А., Митюшова Е. С.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lastRenderedPageBreak/>
        <w:t>Вторая специальность – английский язык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2-е изд., испр. – Новосибирск : Изд-во НГПУ,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Сибирский государственный аэрокосмический университет им. М. Ф. Решетнева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(г. Красноярск)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 xml:space="preserve">Номинация « Математика, информатика, вычислительная техника»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Саяпин А. В., Сливина Т.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Дискретная математика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Красноярск : СибГАУ, 2010.</w:t>
      </w:r>
    </w:p>
    <w:p w:rsidR="0040593C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«Естественные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Свиридов Л. И.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Геологические и геоморфологические карты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Красноярск : СибГАУ,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«Техника, технология, в том числе нанотехнологии»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Сабиров Р. А., Шкутин Л. И.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Введение в теорию упругости материалов и конструкций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Красноярск : СибГАУ,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Технология машиностроения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 / С. К. Сысоев, А. С. Сысоев,                       Н. И. Амосов, Л. В. Зверинцева [и др.] ; под ред. С. К. Сысоева. – Красноярск : СибГАУ,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«История, философия»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Князев Н.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История и методология науки и техники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. – Красноярск : СибГАУ,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Сигида Н.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Военная добродетель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Красноярск : СибГАУ,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«Экономика»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Пацук О.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Методологические проблемы формирования региональных инновационных систем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монография. – Красноярск : СибГАУ,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8C418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C4188">
        <w:rPr>
          <w:rFonts w:ascii="Garamond" w:eastAsia="Times New Roman" w:hAnsi="Garamond" w:cs="Times New Roman"/>
          <w:b/>
          <w:sz w:val="24"/>
          <w:szCs w:val="24"/>
          <w:u w:val="single"/>
        </w:rPr>
        <w:t>Сибирский государственный университет путей сообщения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(г. Новосибирск)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«Экономика»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Белоненко Г. В., Постников П. М., Иващенко А. Т., Соболева О.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Гидрология и регулирование стока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Новосибирск : Изд-во СГУПС, 2011.</w:t>
      </w:r>
    </w:p>
    <w:p w:rsidR="0040593C" w:rsidRPr="005508C8" w:rsidRDefault="0040593C" w:rsidP="0040593C">
      <w:pPr>
        <w:tabs>
          <w:tab w:val="left" w:pos="4005"/>
        </w:tabs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«Востоковедение, иностранные языки»</w:t>
      </w:r>
      <w:r w:rsidRPr="005508C8">
        <w:rPr>
          <w:rFonts w:ascii="Garamond" w:eastAsia="Times New Roman" w:hAnsi="Garamond" w:cs="Times New Roman"/>
          <w:i/>
          <w:sz w:val="24"/>
          <w:szCs w:val="24"/>
        </w:rPr>
        <w:tab/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Стучинская Е. А., Матвиенко Е. Н., Арканова Т.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ENGLISH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FOR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CONTRACTING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IN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INTERNATIONAL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TRADE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= Английский язык в контрактном деле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 для студентов внешнеэкономических специальностей. – 2-е изд. – Новосибирск : Изд-во СГУПС,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«Информатика, вычислительная техника»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lastRenderedPageBreak/>
        <w:t>Басев И. Н.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Системы автоматизированного проектирования. Адаптация и разработка на языке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AUTOLISP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: учеб. пособие. – Новосибирск : Изд-во СГУПС,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«Техника, технология, в том числе нанотехнологии»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Вольхин К. А., Болбат О. Б., Астахова Т.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Инженерная графика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 для вузов. – Новосибирск : Изд-во СГУПС, 2010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Глухов Б. В., Игнатюгин В. Ю.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Курс деталей машин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Новосибирск : Изд-во СГУПС,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«Экономика»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Гурунян Т.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Национальная безопасность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Новосибирск : Изд-во СГУПС,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«История»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Ефимкин М. М., Балахнин В. В., Давыдов А. И.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История твоей России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 для студентов специальности 080115 «Таможенная деятельность». – Новосибирск : Изд-во СГУПС,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«Естественные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Королев К.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Плоская задача теории предельного равновесия грунтов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Новосибирск : Изд-во СГУПС,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«Менеджмент, маркетинг»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Матвиенко Е. Н., Стучинская Е. А., Арканова Т.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INTERNATIONAL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MANAGEMENT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PRACTICE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= Международная практика менеджмента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Новосибирск : Изд-во СГУПС,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Уральский федеральный округ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1C6BA7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1C6BA7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Тюменский государственный нефтегазовый университет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Тюмень)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«Техника, технология, в том числе нанотехнологии»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Эксплуатация насосно-силового оборудования на объектах трубопроводного транспорта </w:t>
      </w:r>
      <w:r w:rsidRPr="005508C8">
        <w:rPr>
          <w:rFonts w:ascii="Garamond" w:eastAsia="Times New Roman" w:hAnsi="Garamond" w:cs="Times New Roman"/>
          <w:sz w:val="24"/>
          <w:szCs w:val="24"/>
        </w:rPr>
        <w:t>/ Ю. Д. Земенков, Ю. В. Богатенков, А. Н. Гульков и др. – Тюмень : БИК ГОУ ВПО «Тюменский государственный нефтегазовый университет»,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«Языкознание, литературоведение»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Фирстова Н. И.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Риторический тренинг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Тюмень : ТюмГНГУ,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«Самая востребованная книга»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Тонышева Л. Л., Назмутдинова Е. В., Фендич О. С., Чейметова В.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Управление инновациями в модернизируемой экономике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учеб. пособие. – Тюмень : ТюмГНГУ,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Петров А. И., Резник Л. Г., Шахов К. С.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Расследование и экспертиза дорожно-транспортных происшествий. Ч. 1 : Автотехническая экспертиза. </w:t>
      </w:r>
      <w:r w:rsidRPr="005508C8">
        <w:rPr>
          <w:rFonts w:ascii="Garamond" w:eastAsia="Times New Roman" w:hAnsi="Garamond" w:cs="Times New Roman"/>
          <w:sz w:val="24"/>
          <w:szCs w:val="24"/>
        </w:rPr>
        <w:t>– Тюмень : ТюмГНГУ,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Петров А. И., Резник Л. Г., Захаров Г.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Расследование и экспертиза дорожно-транспортных происшествий. Ч. 2 : Инженерно-психофизиологическая транспортно-трасологическая и автодорожная экспертиза. </w:t>
      </w:r>
      <w:r w:rsidRPr="005508C8">
        <w:rPr>
          <w:rFonts w:ascii="Garamond" w:eastAsia="Times New Roman" w:hAnsi="Garamond" w:cs="Times New Roman"/>
          <w:sz w:val="24"/>
          <w:szCs w:val="24"/>
        </w:rPr>
        <w:t>– Тюмень : ТюмГНГУ,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«Педагогика, психология»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Белова Л. П.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Социальная активность сельской школы : </w:t>
      </w:r>
      <w:r w:rsidRPr="005508C8">
        <w:rPr>
          <w:rFonts w:ascii="Garamond" w:eastAsia="Times New Roman" w:hAnsi="Garamond" w:cs="Times New Roman"/>
          <w:sz w:val="24"/>
          <w:szCs w:val="24"/>
        </w:rPr>
        <w:t>учеб. пособие.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– Тюмень : ТюмГНГУ,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lastRenderedPageBreak/>
        <w:t>Белова Л. П., Трушников Д. Ю.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Теоретико-методологические и методические подходы к проектированию и реализации основных образовательных программ нового поколения : </w:t>
      </w:r>
      <w:r w:rsidRPr="005508C8">
        <w:rPr>
          <w:rFonts w:ascii="Garamond" w:eastAsia="Times New Roman" w:hAnsi="Garamond" w:cs="Times New Roman"/>
          <w:sz w:val="24"/>
          <w:szCs w:val="24"/>
        </w:rPr>
        <w:t>учеб. пособие.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– Тюмень : ТюмГНГУ, 2011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«Экономика»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Дебердиева Е. М., Афанасьева О. В., Трайзе В.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Технология аудита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Тюмень : ТюмГНГУ,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Гужновский Л. П., Чистякова Г. А., Шарипова А. Е.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Экономика нефтяной и газовой промышленности : </w:t>
      </w:r>
      <w:r w:rsidRPr="005508C8">
        <w:rPr>
          <w:rFonts w:ascii="Garamond" w:eastAsia="Times New Roman" w:hAnsi="Garamond" w:cs="Times New Roman"/>
          <w:sz w:val="24"/>
          <w:szCs w:val="24"/>
        </w:rPr>
        <w:t>учеб. пособие. – Тюмень : ТюмГНГУ,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Пленкина В. В., Чистякова Г. А., Ленкова О.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Стратегический менеджмент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Тюмень : ТюмГНГУ,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Важенина Л.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Организация производства на предприятиях трубопроводного транспорта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Тюмень : ТюмГНГУ,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«Физика, математика, информатика, вычислительная техника»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Осташков В. Н.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Практикум по решению инженерных задач математическими методами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Тюмень : ТюмГНГУ,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краеведческое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Харамзин Т. Г., Хайруллина Н. Г.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Экологическое здоровье обских угров</w:t>
      </w:r>
      <w:r w:rsidRPr="005508C8">
        <w:rPr>
          <w:rFonts w:ascii="Garamond" w:eastAsia="Times New Roman" w:hAnsi="Garamond" w:cs="Times New Roman"/>
          <w:sz w:val="24"/>
          <w:szCs w:val="24"/>
        </w:rPr>
        <w:t>. – Ханты-Мансийск : Югор. гос. ун-т, 2010.</w:t>
      </w:r>
    </w:p>
    <w:p w:rsidR="0040593C" w:rsidRPr="005508C8" w:rsidRDefault="0040593C" w:rsidP="0040593C">
      <w:pPr>
        <w:widowControl w:val="0"/>
        <w:suppressAutoHyphens/>
        <w:spacing w:after="0" w:line="280" w:lineRule="exact"/>
        <w:ind w:firstLine="567"/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i/>
          <w:kern w:val="1"/>
          <w:sz w:val="24"/>
          <w:szCs w:val="24"/>
          <w:lang w:eastAsia="ar-SA"/>
        </w:rPr>
        <w:t>Номинация «Электронный обучающий комплекс»</w:t>
      </w:r>
    </w:p>
    <w:p w:rsidR="0040593C" w:rsidRPr="005508C8" w:rsidRDefault="0040593C" w:rsidP="0040593C">
      <w:pPr>
        <w:widowControl w:val="0"/>
        <w:tabs>
          <w:tab w:val="left" w:pos="705"/>
        </w:tabs>
        <w:suppressAutoHyphens/>
        <w:spacing w:after="0" w:line="280" w:lineRule="exact"/>
        <w:ind w:firstLine="567"/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  <w:t xml:space="preserve">Руднева Л.Н., Краснова Т.Л., Елгин В.В., Герман Е.Г.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Основы экономической деятельности предприятий нефтяной и газовой промышленности. – </w:t>
      </w:r>
      <w:r w:rsidRPr="005508C8">
        <w:rPr>
          <w:rFonts w:ascii="Garamond" w:eastAsia="Times New Roman" w:hAnsi="Garamond" w:cs="Times New Roman"/>
          <w:sz w:val="24"/>
          <w:szCs w:val="24"/>
        </w:rPr>
        <w:t>Тюмень : ТюмГНГУ, 2010.</w:t>
      </w:r>
    </w:p>
    <w:p w:rsidR="0040593C" w:rsidRPr="005508C8" w:rsidRDefault="0040593C" w:rsidP="0040593C">
      <w:pPr>
        <w:widowControl w:val="0"/>
        <w:tabs>
          <w:tab w:val="left" w:pos="705"/>
        </w:tabs>
        <w:suppressAutoHyphens/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</w:pPr>
    </w:p>
    <w:p w:rsidR="0040593C" w:rsidRPr="001C6BA7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1C6BA7">
        <w:rPr>
          <w:rFonts w:ascii="Garamond" w:eastAsia="Times New Roman" w:hAnsi="Garamond" w:cs="Times New Roman"/>
          <w:b/>
          <w:sz w:val="24"/>
          <w:szCs w:val="24"/>
          <w:u w:val="single"/>
        </w:rPr>
        <w:t>Тюменский государственный университет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(Институт дистанционного образования) 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Тюмень)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Номинации «Языкознание, литературоведение»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Трофимова О. В., Купчик Е. В.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Основы делового письма </w:t>
      </w:r>
      <w:r w:rsidRPr="005508C8">
        <w:rPr>
          <w:rFonts w:ascii="Garamond" w:eastAsia="Times New Roman" w:hAnsi="Garamond" w:cs="Times New Roman"/>
          <w:sz w:val="24"/>
          <w:szCs w:val="24"/>
        </w:rPr>
        <w:t>: учебное пособие. – М. : Флинта ; Наука,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«Физическая культура, спорт, туризм»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Балюк Н. А.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Социально-культурный сервис и туризм: Введение в специальность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учебное пособие. – Тюмень : Изд-во ТюмГУ,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Еланцева О. П.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Документационное обеспечение управления в социально-культурном сервисе и туризме 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учебное пособие. – Тюмень : Изд-во ТюмГУ,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Куприна Л. Е.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Туристская картография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учебное пособие. – Тюмень : Изд-во ТюмГУ,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«Техника, технология, в том числе нанотехнологии»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Вакулин А. А.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Методы и средства измерений, испытаний и контроля : </w:t>
      </w:r>
      <w:r w:rsidRPr="005508C8">
        <w:rPr>
          <w:rFonts w:ascii="Garamond" w:eastAsia="Times New Roman" w:hAnsi="Garamond" w:cs="Times New Roman"/>
          <w:sz w:val="24"/>
          <w:szCs w:val="24"/>
        </w:rPr>
        <w:t>учебное пособие. – Тюмень : Изд-во ТюмГУ,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lastRenderedPageBreak/>
        <w:t>Номинация «Экономика»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Ермолаева В. А.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Экономическая география и регионалистика : </w:t>
      </w:r>
      <w:r w:rsidRPr="005508C8">
        <w:rPr>
          <w:rFonts w:ascii="Garamond" w:eastAsia="Times New Roman" w:hAnsi="Garamond" w:cs="Times New Roman"/>
          <w:sz w:val="24"/>
          <w:szCs w:val="24"/>
        </w:rPr>
        <w:t>учебное пособие. – М. : Флинта ; Наука,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«Экономика. Самая востребованная книга»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Янин А. Н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Экономика Тюменской области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учебное пособие. – Тюмень : Изд-во ТюмГУ,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«Политические, социальные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Носова Н. П.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Государственные институты России в </w:t>
      </w:r>
      <w:r w:rsidRPr="005508C8">
        <w:rPr>
          <w:rFonts w:ascii="Garamond" w:eastAsia="Times New Roman" w:hAnsi="Garamond" w:cs="Times New Roman"/>
          <w:b/>
          <w:bCs/>
          <w:sz w:val="24"/>
          <w:szCs w:val="24"/>
          <w:lang w:val="en-US"/>
        </w:rPr>
        <w:t>IX</w:t>
      </w: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-</w:t>
      </w:r>
      <w:r w:rsidRPr="005508C8">
        <w:rPr>
          <w:rFonts w:ascii="Garamond" w:eastAsia="Times New Roman" w:hAnsi="Garamond" w:cs="Times New Roman"/>
          <w:b/>
          <w:bCs/>
          <w:sz w:val="24"/>
          <w:szCs w:val="24"/>
          <w:lang w:val="en-US"/>
        </w:rPr>
        <w:t>XX</w:t>
      </w: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 вв. (опыт истории государственного управления)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учебник. – 2-е изд., доп. – Тюмень : Изд-во ТюмГУ,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«Культура, искусство, дизайн. Самая востребованная книга»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Павлов А. В.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40593C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 xml:space="preserve">Логика и методология науки: Современное гуманитарное познание и его перспективы </w:t>
      </w:r>
      <w:r w:rsidRPr="005508C8">
        <w:rPr>
          <w:rFonts w:ascii="Garamond" w:eastAsia="Times New Roman" w:hAnsi="Garamond" w:cs="Times New Roman"/>
          <w:bCs/>
          <w:sz w:val="24"/>
          <w:szCs w:val="24"/>
        </w:rPr>
        <w:t>: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учебное пособие. – М. : Флинта ; Наука,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1C6BA7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1C6BA7">
        <w:rPr>
          <w:rFonts w:ascii="Garamond" w:eastAsia="Times New Roman" w:hAnsi="Garamond" w:cs="Times New Roman"/>
          <w:b/>
          <w:sz w:val="24"/>
          <w:szCs w:val="24"/>
          <w:u w:val="single"/>
        </w:rPr>
        <w:t>Уральский государственный университет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508C8">
        <w:rPr>
          <w:rFonts w:ascii="Garamond" w:eastAsia="Times New Roman" w:hAnsi="Garamond" w:cs="Times New Roman"/>
          <w:sz w:val="24"/>
          <w:szCs w:val="24"/>
        </w:rPr>
        <w:t>(г. Екатеринбург)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 «Языкознание, литературоведение»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Концептосфера русского языка: ключевые концепты и их репрезентации </w:t>
      </w:r>
      <w:r w:rsidRPr="005508C8">
        <w:rPr>
          <w:rFonts w:ascii="Garamond" w:eastAsia="Times New Roman" w:hAnsi="Garamond" w:cs="Times New Roman"/>
          <w:sz w:val="24"/>
          <w:szCs w:val="24"/>
        </w:rPr>
        <w:t>/ под общ. ред. Л. Г. Бабенко.  – Екатеринбург : Изд-во Урал.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Матвеев А. К.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Материалы по мансийской топонимии горной части Северного Урала</w:t>
      </w:r>
      <w:r w:rsidRPr="005508C8">
        <w:rPr>
          <w:rFonts w:ascii="Garamond" w:eastAsia="Times New Roman" w:hAnsi="Garamond" w:cs="Times New Roman"/>
          <w:sz w:val="24"/>
          <w:szCs w:val="24"/>
        </w:rPr>
        <w:t>. –  Екатеринбург : Изд-во Урал.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«История, философия, религия»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Мазур Л. Н.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Методы исторического исследования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2-е изд. – Екатеринбург : Изд-во Урал.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Починская И. В., Мангилев П. И., Ануфриева Н.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Рукописные и старопечатные книги кириллической традиции: изучение, описание, хранение </w:t>
      </w:r>
      <w:r w:rsidRPr="005508C8">
        <w:rPr>
          <w:rFonts w:ascii="Garamond" w:eastAsia="Times New Roman" w:hAnsi="Garamond" w:cs="Times New Roman"/>
          <w:sz w:val="24"/>
          <w:szCs w:val="24"/>
        </w:rPr>
        <w:t>: учеб. пособие. – Екатеринбург : Изд-во Урал.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«Высокая культура издания»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Прокопенко В. И., Прокопенко В.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Игры коренных малочисленных народов Севера, Приамурья и Сахалина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 – Екатеринбург : Изд-во Урал.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«Литературно-художественное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Море в конце переулка.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Екатеринбург : Изд-во Урал.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историко-биографическое, краеведческое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Струтинский Н.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Во имя Родины </w:t>
      </w:r>
      <w:r w:rsidRPr="005508C8">
        <w:rPr>
          <w:rFonts w:ascii="Garamond" w:eastAsia="Times New Roman" w:hAnsi="Garamond" w:cs="Times New Roman"/>
          <w:sz w:val="24"/>
          <w:szCs w:val="24"/>
        </w:rPr>
        <w:t>: док. повести. – Екатеринбург : Изд-во Урал.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Уральский государственный университет в биографиях </w:t>
      </w:r>
      <w:r w:rsidRPr="005508C8">
        <w:rPr>
          <w:rFonts w:ascii="Garamond" w:eastAsia="Times New Roman" w:hAnsi="Garamond" w:cs="Times New Roman"/>
          <w:sz w:val="24"/>
          <w:szCs w:val="24"/>
        </w:rPr>
        <w:t>/ сост. В. А. Мазур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>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3-е изд., испр. и доп. - Екатеринбург : Изд-во Урал.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«Строительство и архитектура»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Пучков М.В.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Архитектура университетских комплексов </w:t>
      </w:r>
      <w:r w:rsidRPr="005508C8">
        <w:rPr>
          <w:rFonts w:ascii="Garamond" w:eastAsia="Times New Roman" w:hAnsi="Garamond" w:cs="Times New Roman"/>
          <w:sz w:val="24"/>
          <w:szCs w:val="24"/>
        </w:rPr>
        <w:t>: монография. – Екатеринбург : Изд-во Урал.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серийное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Известия Уральского государственного университета. </w:t>
      </w:r>
      <w:r w:rsidRPr="005508C8">
        <w:rPr>
          <w:rFonts w:ascii="Garamond" w:eastAsia="Times New Roman" w:hAnsi="Garamond" w:cs="Times New Roman"/>
          <w:sz w:val="24"/>
          <w:szCs w:val="24"/>
        </w:rPr>
        <w:t>Сер. 1 : Проблемы образования и культуры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/ </w:t>
      </w:r>
      <w:r w:rsidRPr="005508C8">
        <w:rPr>
          <w:rFonts w:ascii="Garamond" w:eastAsia="Times New Roman" w:hAnsi="Garamond" w:cs="Times New Roman"/>
          <w:sz w:val="24"/>
          <w:szCs w:val="24"/>
        </w:rPr>
        <w:t>гл. ред. Л. М. Макушин. – Екатеринбург : Изд-во Урал.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lastRenderedPageBreak/>
        <w:t xml:space="preserve">Известия Уральского государственного университета. 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Сер. 2 : Гуманитарные науки 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/ </w:t>
      </w:r>
      <w:r w:rsidRPr="005508C8">
        <w:rPr>
          <w:rFonts w:ascii="Garamond" w:eastAsia="Times New Roman" w:hAnsi="Garamond" w:cs="Times New Roman"/>
          <w:sz w:val="24"/>
          <w:szCs w:val="24"/>
        </w:rPr>
        <w:t>гл. ред. А. С. Соболева. – Екатеринбург : Изд-во Урал.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Известия Уральского государственного университета. </w:t>
      </w:r>
      <w:r w:rsidRPr="005508C8">
        <w:rPr>
          <w:rFonts w:ascii="Garamond" w:eastAsia="Times New Roman" w:hAnsi="Garamond" w:cs="Times New Roman"/>
          <w:sz w:val="24"/>
          <w:szCs w:val="24"/>
        </w:rPr>
        <w:t>Сер. 3 : Общественные науки /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гл. ред. Н. В. Суслов.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Екатеринбург : Изд-во Урал.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серийное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Античная древность и Средние века.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Вып. 40 : сб. науч. тр. – Екатеринбург : Изд-во Урал.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«История, философия, религия»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Емельянов Б.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Русская философия в портретах</w:t>
      </w:r>
      <w:r w:rsidRPr="005508C8">
        <w:rPr>
          <w:rFonts w:ascii="Garamond" w:eastAsia="Times New Roman" w:hAnsi="Garamond" w:cs="Times New Roman"/>
          <w:sz w:val="24"/>
          <w:szCs w:val="24"/>
        </w:rPr>
        <w:t>. – Екатеринбург : Изд-во Урал.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Нуждин О.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Битва под Уманью: трагедия 6-й и 12-й армий </w:t>
      </w:r>
      <w:r w:rsidRPr="005508C8">
        <w:rPr>
          <w:rFonts w:ascii="Garamond" w:eastAsia="Times New Roman" w:hAnsi="Garamond" w:cs="Times New Roman"/>
          <w:sz w:val="24"/>
          <w:szCs w:val="24"/>
        </w:rPr>
        <w:t>(25 июля – 7 августа 1941 г.). – Екатеринбург : Изд-во Урал.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Эриксон Я.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«Кто-то посетил мою душу…»: Духовный путь Ф. М. Достоевского.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Екатеринбург : Изд-во Урал.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«Литературно-художественное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Матвеев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Нужны ангелы</w:t>
      </w:r>
      <w:r w:rsidRPr="005508C8">
        <w:rPr>
          <w:rFonts w:ascii="Garamond" w:eastAsia="Times New Roman" w:hAnsi="Garamond" w:cs="Times New Roman"/>
          <w:sz w:val="24"/>
          <w:szCs w:val="24"/>
        </w:rPr>
        <w:t>: рассказы. – Екатеринбург : Изд-во Урал.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Назаревская Л.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Бесконечность пути </w:t>
      </w:r>
      <w:r w:rsidRPr="005508C8">
        <w:rPr>
          <w:rFonts w:ascii="Garamond" w:eastAsia="Times New Roman" w:hAnsi="Garamond" w:cs="Times New Roman"/>
          <w:sz w:val="24"/>
          <w:szCs w:val="24"/>
        </w:rPr>
        <w:t>: стихотворения. – Екатеринбург : Изд-во Урал.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«Литературоведение»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Нейчев Н.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Таинственная поэтика Ф. М. Достоевского.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Екатеринбург : Изд-во Урал.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«Педагогика, психология»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Юттнер Ф.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Твой выбор: в любви, дружбе, профессии.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Екатеринбург : Изд-во Урал.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историко-биографическое, краеведческое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Ректоры Уральского государственного университета.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Екатеринбург : Изд-во Урал. ун-та,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«Экономика»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Терентьев А. Я., Лесных В.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Экономические аспекты развития отрасли водоснабжения и водоотведения.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 Екатеринбург : Изд-во Урал. ун-та,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 Лучшее периодическое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Университетское управление: практика и анализ</w:t>
      </w:r>
      <w:r w:rsidRPr="005508C8">
        <w:rPr>
          <w:rFonts w:ascii="Garamond" w:eastAsia="Times New Roman" w:hAnsi="Garamond" w:cs="Times New Roman"/>
          <w:sz w:val="24"/>
          <w:szCs w:val="24"/>
        </w:rPr>
        <w:t>. – Екатеринбург : Изд-во Урал. ун-та, 2011. – №№ 1, 2.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Центральный федеральный округ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1C6BA7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1C6BA7">
        <w:rPr>
          <w:rFonts w:ascii="Garamond" w:eastAsia="Times New Roman" w:hAnsi="Garamond" w:cs="Times New Roman"/>
          <w:b/>
          <w:sz w:val="24"/>
          <w:szCs w:val="24"/>
          <w:u w:val="single"/>
        </w:rPr>
        <w:t>Орловский государственный институт искусств и культуры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 (г. Орёл)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Диплом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«Электронный образовательный ресурс»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Аксюхин А.А.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lastRenderedPageBreak/>
        <w:t>Информатика для студентов гуманитарных вузов.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– Орел : Орлов. гос. ин-т искусств и культуры ; ООО «Горизонт», 2010.</w:t>
      </w:r>
    </w:p>
    <w:p w:rsidR="0040593C" w:rsidRPr="005508C8" w:rsidRDefault="0040593C" w:rsidP="0040593C">
      <w:pPr>
        <w:spacing w:after="0" w:line="280" w:lineRule="exact"/>
        <w:ind w:firstLine="567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Грамота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«Культура, искусство, дизайн»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bCs/>
          <w:sz w:val="24"/>
          <w:szCs w:val="24"/>
        </w:rPr>
        <w:t>Орловский государственный институт искусств и культуры: страницы истории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/ ред. кол.: И. А. Ивашова, Т. Д. Крылова, Н. Е. Мартынова, Е. А. Пимкина. – Орел : Орлов. гос. ин-т искусств и культуры,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1C6BA7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1C6BA7">
        <w:rPr>
          <w:rFonts w:ascii="Garamond" w:eastAsia="Times New Roman" w:hAnsi="Garamond" w:cs="Times New Roman"/>
          <w:b/>
          <w:sz w:val="24"/>
          <w:szCs w:val="24"/>
          <w:u w:val="single"/>
        </w:rPr>
        <w:t>Российская академия правосудия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 xml:space="preserve"> (г. Москва)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«Педагогика, психология»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Торгашев Г.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Методика преподавания юриспруденции в высшей школе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М. : РАП,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Организация учебной деятельности студентов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учеб.-метод. пособие / кол. авт. ; отв. ред. М. И. Ивашко. – М. : РАП,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историко-биографическое, краеведческое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Радутная Н.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Избранное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. – М. : РАП, 2011. 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 xml:space="preserve">+ 1 </w:t>
      </w:r>
      <w:r w:rsidRPr="005508C8">
        <w:rPr>
          <w:rFonts w:ascii="Garamond" w:eastAsia="Times New Roman" w:hAnsi="Garamond" w:cs="Times New Roman"/>
          <w:sz w:val="24"/>
          <w:szCs w:val="24"/>
        </w:rPr>
        <w:t>опт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 xml:space="preserve">. </w:t>
      </w:r>
      <w:r w:rsidRPr="005508C8">
        <w:rPr>
          <w:rFonts w:ascii="Garamond" w:eastAsia="Times New Roman" w:hAnsi="Garamond" w:cs="Times New Roman"/>
          <w:sz w:val="24"/>
          <w:szCs w:val="24"/>
        </w:rPr>
        <w:t>диск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 xml:space="preserve"> (CD-ROM). – (The best works).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«Юридические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Организация работы аппаратов судов общей юрисдикции по обеспечению судебной деятельности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науч.-практ. пособие. – М. : РАП, 2011. + 1 опт. диск (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CD</w:t>
      </w:r>
      <w:r w:rsidRPr="005508C8">
        <w:rPr>
          <w:rFonts w:ascii="Garamond" w:eastAsia="Times New Roman" w:hAnsi="Garamond" w:cs="Times New Roman"/>
          <w:sz w:val="24"/>
          <w:szCs w:val="24"/>
        </w:rPr>
        <w:t>-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ROM</w:t>
      </w:r>
      <w:r w:rsidRPr="005508C8">
        <w:rPr>
          <w:rFonts w:ascii="Garamond" w:eastAsia="Times New Roman" w:hAnsi="Garamond" w:cs="Times New Roman"/>
          <w:sz w:val="24"/>
          <w:szCs w:val="24"/>
        </w:rPr>
        <w:t>). – (Библиотека рос. судьи).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Клеандров М. И.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Правовые основы статуса судьи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курс лекций. – М. : РАП, 2010. + 1 опт. диск (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CD</w:t>
      </w:r>
      <w:r w:rsidRPr="005508C8">
        <w:rPr>
          <w:rFonts w:ascii="Garamond" w:eastAsia="Times New Roman" w:hAnsi="Garamond" w:cs="Times New Roman"/>
          <w:sz w:val="24"/>
          <w:szCs w:val="24"/>
        </w:rPr>
        <w:t>-</w:t>
      </w:r>
      <w:r w:rsidRPr="005508C8">
        <w:rPr>
          <w:rFonts w:ascii="Garamond" w:eastAsia="Times New Roman" w:hAnsi="Garamond" w:cs="Times New Roman"/>
          <w:sz w:val="24"/>
          <w:szCs w:val="24"/>
          <w:lang w:val="en-US"/>
        </w:rPr>
        <w:t>ROM</w:t>
      </w:r>
      <w:r w:rsidRPr="005508C8">
        <w:rPr>
          <w:rFonts w:ascii="Garamond" w:eastAsia="Times New Roman" w:hAnsi="Garamond" w:cs="Times New Roman"/>
          <w:sz w:val="24"/>
          <w:szCs w:val="24"/>
        </w:rPr>
        <w:t>).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Шакирьянов Р.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Рассмотрение гражданских дел в апелляционном порядке в районном суде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науч.-практ. пособие. – 2-е изд., испр. и доп. – М. : РАП, 2011. – (Библиотека рос. судьи).</w:t>
      </w:r>
    </w:p>
    <w:p w:rsidR="0040593C" w:rsidRPr="005508C8" w:rsidRDefault="0040593C" w:rsidP="0040593C">
      <w:pPr>
        <w:widowControl w:val="0"/>
        <w:suppressAutoHyphens/>
        <w:spacing w:after="0" w:line="280" w:lineRule="exact"/>
        <w:ind w:firstLine="567"/>
        <w:rPr>
          <w:rFonts w:ascii="Garamond" w:eastAsia="Times New Roman" w:hAnsi="Garamond" w:cs="Times New Roman"/>
          <w:i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i/>
          <w:kern w:val="1"/>
          <w:sz w:val="24"/>
          <w:szCs w:val="24"/>
          <w:lang w:eastAsia="ar-SA"/>
        </w:rPr>
        <w:t>Номинация «Электронный сборник трудов»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Авторское право. </w:t>
      </w:r>
      <w:r w:rsidRPr="005508C8">
        <w:rPr>
          <w:rFonts w:ascii="Garamond" w:eastAsia="Times New Roman" w:hAnsi="Garamond" w:cs="Times New Roman"/>
          <w:b/>
          <w:sz w:val="24"/>
          <w:szCs w:val="24"/>
          <w:lang w:val="en-US"/>
        </w:rPr>
        <w:t>XXI</w:t>
      </w: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 век: </w:t>
      </w:r>
      <w:r w:rsidRPr="005508C8">
        <w:rPr>
          <w:rFonts w:ascii="Garamond" w:eastAsia="Times New Roman" w:hAnsi="Garamond" w:cs="Times New Roman"/>
          <w:sz w:val="24"/>
          <w:szCs w:val="24"/>
        </w:rPr>
        <w:t>сб. науч. ст. / под ред. В.В. Ершова, М.Т. Алимбекова. – М. : РАП, 2010.</w:t>
      </w:r>
    </w:p>
    <w:p w:rsidR="0040593C" w:rsidRPr="005508C8" w:rsidRDefault="0040593C" w:rsidP="0040593C">
      <w:pPr>
        <w:widowControl w:val="0"/>
        <w:tabs>
          <w:tab w:val="left" w:pos="705"/>
        </w:tabs>
        <w:suppressAutoHyphens/>
        <w:spacing w:after="0" w:line="280" w:lineRule="exact"/>
        <w:ind w:firstLine="567"/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</w:pPr>
      <w:r w:rsidRPr="005508C8"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  <w:t xml:space="preserve">Ершов В.В., Ершова Е.А. 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 xml:space="preserve">Научные работы. – </w:t>
      </w:r>
      <w:r w:rsidRPr="005508C8">
        <w:rPr>
          <w:rFonts w:ascii="Garamond" w:eastAsia="Times New Roman" w:hAnsi="Garamond" w:cs="Times New Roman"/>
          <w:sz w:val="24"/>
          <w:szCs w:val="24"/>
        </w:rPr>
        <w:t>М. : РАП, 2011.</w:t>
      </w:r>
    </w:p>
    <w:p w:rsidR="0040593C" w:rsidRPr="005508C8" w:rsidRDefault="0040593C" w:rsidP="0040593C">
      <w:pPr>
        <w:widowControl w:val="0"/>
        <w:tabs>
          <w:tab w:val="left" w:pos="705"/>
        </w:tabs>
        <w:suppressAutoHyphens/>
        <w:spacing w:after="0" w:line="280" w:lineRule="exact"/>
        <w:ind w:firstLine="567"/>
        <w:rPr>
          <w:rFonts w:ascii="Garamond" w:eastAsia="Times New Roman" w:hAnsi="Garamond" w:cs="Times New Roman"/>
          <w:b/>
          <w:kern w:val="1"/>
          <w:sz w:val="24"/>
          <w:szCs w:val="24"/>
          <w:lang w:eastAsia="ar-SA"/>
        </w:rPr>
      </w:pPr>
    </w:p>
    <w:p w:rsidR="0040593C" w:rsidRPr="001C6BA7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1C6BA7">
        <w:rPr>
          <w:rFonts w:ascii="Garamond" w:eastAsia="Times New Roman" w:hAnsi="Garamond" w:cs="Times New Roman"/>
          <w:b/>
          <w:sz w:val="24"/>
          <w:szCs w:val="24"/>
          <w:u w:val="single"/>
        </w:rPr>
        <w:t>Российская правовая академия Минюста России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sz w:val="24"/>
          <w:szCs w:val="24"/>
        </w:rPr>
        <w:t>(г. Москва)</w:t>
      </w: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Грамоты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«Политические, социальные науки»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Марюшкин М. Г.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Обществознание</w:t>
      </w:r>
      <w:r w:rsidRPr="005508C8">
        <w:rPr>
          <w:rFonts w:ascii="Garamond" w:eastAsia="Times New Roman" w:hAnsi="Garamond" w:cs="Times New Roman"/>
          <w:sz w:val="24"/>
          <w:szCs w:val="24"/>
        </w:rPr>
        <w:t>: учеб. пособие. В 3 ч. Ч. 1 : Социальная философия ;  Ч. 2 : Экономика, социальные отношения ; Ч. 3 : Политика, право. – М. : РПА Минюста России, 2011.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«Лучшее историко-биографическое, краеведческое издание»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Мещанинов И. В.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lastRenderedPageBreak/>
        <w:t xml:space="preserve">Воспоминания пережитого </w:t>
      </w:r>
      <w:r w:rsidRPr="005508C8">
        <w:rPr>
          <w:rFonts w:ascii="Garamond" w:eastAsia="Times New Roman" w:hAnsi="Garamond" w:cs="Times New Roman"/>
          <w:sz w:val="24"/>
          <w:szCs w:val="24"/>
        </w:rPr>
        <w:t>/ рук. проекта М. М. Рассолов. – М. : РПА Минюста России, 2010.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5508C8">
        <w:rPr>
          <w:rFonts w:ascii="Garamond" w:eastAsia="Times New Roman" w:hAnsi="Garamond" w:cs="Times New Roman"/>
          <w:i/>
          <w:sz w:val="24"/>
          <w:szCs w:val="24"/>
        </w:rPr>
        <w:t>Номинация «Самая востребованная книга»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Виноградова В. А.</w:t>
      </w:r>
    </w:p>
    <w:p w:rsidR="0040593C" w:rsidRPr="005508C8" w:rsidRDefault="0040593C" w:rsidP="0040593C">
      <w:pPr>
        <w:spacing w:after="0" w:line="280" w:lineRule="exact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5508C8">
        <w:rPr>
          <w:rFonts w:ascii="Garamond" w:eastAsia="Times New Roman" w:hAnsi="Garamond" w:cs="Times New Roman"/>
          <w:b/>
          <w:sz w:val="24"/>
          <w:szCs w:val="24"/>
        </w:rPr>
        <w:t>Подготовка рукописи к печати</w:t>
      </w:r>
      <w:r w:rsidRPr="005508C8">
        <w:rPr>
          <w:rFonts w:ascii="Garamond" w:eastAsia="Times New Roman" w:hAnsi="Garamond" w:cs="Times New Roman"/>
          <w:sz w:val="24"/>
          <w:szCs w:val="24"/>
        </w:rPr>
        <w:t xml:space="preserve"> : учеб. пособие. – М. : РПА Минюста России, 2010.</w:t>
      </w:r>
    </w:p>
    <w:p w:rsidR="00FC230C" w:rsidRPr="0040593C" w:rsidRDefault="00FC230C" w:rsidP="0040593C"/>
    <w:sectPr w:rsidR="00FC230C" w:rsidRPr="0040593C" w:rsidSect="00B40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B8"/>
    <w:rsid w:val="0040593C"/>
    <w:rsid w:val="00B40377"/>
    <w:rsid w:val="00C571B8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3964"/>
  <w15:chartTrackingRefBased/>
  <w15:docId w15:val="{2F428DEB-E86D-4C52-BC1F-161CD3D4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B8"/>
    <w:pPr>
      <w:spacing w:after="200" w:line="276" w:lineRule="auto"/>
    </w:pPr>
  </w:style>
  <w:style w:type="paragraph" w:styleId="1">
    <w:name w:val="heading 1"/>
    <w:basedOn w:val="10"/>
    <w:next w:val="10"/>
    <w:link w:val="11"/>
    <w:uiPriority w:val="9"/>
    <w:qFormat/>
    <w:rsid w:val="0040593C"/>
    <w:pPr>
      <w:keepNext/>
      <w:keepLines/>
      <w:spacing w:before="200" w:line="276" w:lineRule="auto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link w:val="20"/>
    <w:unhideWhenUsed/>
    <w:qFormat/>
    <w:rsid w:val="0040593C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0593C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unhideWhenUsed/>
    <w:qFormat/>
    <w:rsid w:val="0040593C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 w:bidi="ru-RU"/>
    </w:rPr>
  </w:style>
  <w:style w:type="paragraph" w:styleId="5">
    <w:name w:val="heading 5"/>
    <w:basedOn w:val="a"/>
    <w:next w:val="a"/>
    <w:link w:val="50"/>
    <w:unhideWhenUsed/>
    <w:qFormat/>
    <w:rsid w:val="0040593C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 w:bidi="ru-RU"/>
    </w:rPr>
  </w:style>
  <w:style w:type="paragraph" w:styleId="6">
    <w:name w:val="heading 6"/>
    <w:basedOn w:val="a"/>
    <w:next w:val="a"/>
    <w:link w:val="60"/>
    <w:unhideWhenUsed/>
    <w:qFormat/>
    <w:rsid w:val="0040593C"/>
    <w:pPr>
      <w:keepNext/>
      <w:keepLines/>
      <w:widowControl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1B8"/>
    <w:pPr>
      <w:ind w:left="720"/>
      <w:contextualSpacing/>
    </w:pPr>
  </w:style>
  <w:style w:type="character" w:customStyle="1" w:styleId="11">
    <w:name w:val="Заголовок 1 Знак"/>
    <w:basedOn w:val="a0"/>
    <w:link w:val="1"/>
    <w:uiPriority w:val="9"/>
    <w:rsid w:val="0040593C"/>
    <w:rPr>
      <w:rFonts w:ascii="Trebuchet MS" w:eastAsia="Trebuchet MS" w:hAnsi="Trebuchet MS" w:cs="Trebuchet MS"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59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40593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rsid w:val="0040593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rsid w:val="0040593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 w:bidi="ru-RU"/>
    </w:rPr>
  </w:style>
  <w:style w:type="character" w:customStyle="1" w:styleId="60">
    <w:name w:val="Заголовок 6 Знак"/>
    <w:basedOn w:val="a0"/>
    <w:link w:val="6"/>
    <w:rsid w:val="0040593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 w:bidi="ru-RU"/>
    </w:rPr>
  </w:style>
  <w:style w:type="table" w:styleId="a4">
    <w:name w:val="Table Grid"/>
    <w:basedOn w:val="a1"/>
    <w:uiPriority w:val="59"/>
    <w:rsid w:val="00405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40593C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40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593C"/>
  </w:style>
  <w:style w:type="paragraph" w:customStyle="1" w:styleId="21">
    <w:name w:val="Стиль2"/>
    <w:basedOn w:val="a"/>
    <w:qFormat/>
    <w:rsid w:val="0040593C"/>
    <w:pPr>
      <w:suppressAutoHyphens/>
      <w:spacing w:after="120" w:line="312" w:lineRule="auto"/>
      <w:jc w:val="center"/>
    </w:pPr>
    <w:rPr>
      <w:rFonts w:ascii="Times New Roman" w:eastAsia="Calibri" w:hAnsi="Times New Roman" w:cs="Times New Roman"/>
      <w:b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0593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93C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05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593C"/>
  </w:style>
  <w:style w:type="paragraph" w:styleId="ab">
    <w:name w:val="footer"/>
    <w:basedOn w:val="a"/>
    <w:link w:val="ac"/>
    <w:uiPriority w:val="99"/>
    <w:unhideWhenUsed/>
    <w:rsid w:val="00405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593C"/>
  </w:style>
  <w:style w:type="paragraph" w:customStyle="1" w:styleId="10">
    <w:name w:val="Обычный1"/>
    <w:rsid w:val="0040593C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100">
    <w:name w:val="Основной текст (10)"/>
    <w:basedOn w:val="a0"/>
    <w:rsid w:val="0040593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2">
    <w:name w:val="Заголовок №5 (2)"/>
    <w:basedOn w:val="a0"/>
    <w:rsid w:val="0040593C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2">
    <w:name w:val="Заголовок №4 (2)"/>
    <w:basedOn w:val="a0"/>
    <w:rsid w:val="00405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">
    <w:name w:val="Заголовок №6"/>
    <w:basedOn w:val="a0"/>
    <w:rsid w:val="0040593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40593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1">
    <w:name w:val="Основной текст (10)_"/>
    <w:basedOn w:val="a0"/>
    <w:rsid w:val="0040593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20">
    <w:name w:val="Заголовок №5 (2)_"/>
    <w:basedOn w:val="a0"/>
    <w:rsid w:val="0040593C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20">
    <w:name w:val="Заголовок №4 (2)_"/>
    <w:basedOn w:val="a0"/>
    <w:rsid w:val="00405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_"/>
    <w:basedOn w:val="a0"/>
    <w:rsid w:val="0040593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2">
    <w:name w:val="Заголовок №6_"/>
    <w:basedOn w:val="a0"/>
    <w:rsid w:val="0040593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4">
    <w:name w:val="Основной текст (2) + Не полужирный"/>
    <w:basedOn w:val="a0"/>
    <w:rsid w:val="0040593C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1">
    <w:name w:val="Основной текст (3) + Полужирный"/>
    <w:basedOn w:val="a0"/>
    <w:rsid w:val="0040593C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40593C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40593C"/>
    <w:pPr>
      <w:widowControl w:val="0"/>
      <w:shd w:val="clear" w:color="auto" w:fill="FFFFFF"/>
      <w:spacing w:after="0" w:line="202" w:lineRule="exact"/>
      <w:ind w:hanging="100"/>
      <w:jc w:val="both"/>
    </w:pPr>
    <w:rPr>
      <w:rFonts w:ascii="Segoe UI" w:eastAsia="Segoe UI" w:hAnsi="Segoe UI" w:cs="Segoe UI"/>
      <w:sz w:val="15"/>
      <w:szCs w:val="15"/>
    </w:rPr>
  </w:style>
  <w:style w:type="character" w:customStyle="1" w:styleId="575pt">
    <w:name w:val="Основной текст (5) + 7;5 pt;Не полужирный"/>
    <w:basedOn w:val="a0"/>
    <w:rsid w:val="0040593C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3"/>
    <w:rsid w:val="0040593C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"/>
    <w:link w:val="51"/>
    <w:rsid w:val="0040593C"/>
    <w:pPr>
      <w:widowControl w:val="0"/>
      <w:shd w:val="clear" w:color="auto" w:fill="FFFFFF"/>
      <w:spacing w:before="180" w:after="0" w:line="202" w:lineRule="exact"/>
      <w:ind w:hanging="180"/>
      <w:jc w:val="center"/>
    </w:pPr>
    <w:rPr>
      <w:rFonts w:ascii="Segoe UI" w:eastAsia="Segoe UI" w:hAnsi="Segoe UI" w:cs="Segoe UI"/>
      <w:b/>
      <w:bCs/>
      <w:sz w:val="18"/>
      <w:szCs w:val="18"/>
    </w:rPr>
  </w:style>
  <w:style w:type="character" w:customStyle="1" w:styleId="575pt0">
    <w:name w:val="Основной текст (5) + 7;5 pt"/>
    <w:basedOn w:val="51"/>
    <w:rsid w:val="0040593C"/>
    <w:rPr>
      <w:rFonts w:ascii="Segoe UI" w:eastAsia="Segoe UI" w:hAnsi="Segoe UI" w:cs="Segoe UI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312pt">
    <w:name w:val="Основной текст (3) + 12 pt;Полужирный"/>
    <w:basedOn w:val="32"/>
    <w:rsid w:val="0040593C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3pt">
    <w:name w:val="Основной текст (2) + CordiaUPC;13 pt"/>
    <w:basedOn w:val="23"/>
    <w:rsid w:val="0040593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"/>
    <w:basedOn w:val="a0"/>
    <w:rsid w:val="0040593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13">
    <w:name w:val="Заголовок №1 + Полужирный"/>
    <w:basedOn w:val="a0"/>
    <w:rsid w:val="0040593C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0pt">
    <w:name w:val="Колонтитул + Интервал 0 pt"/>
    <w:basedOn w:val="a0"/>
    <w:rsid w:val="0040593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rsid w:val="0040593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3">
    <w:name w:val="Основной текст (6)"/>
    <w:basedOn w:val="a0"/>
    <w:rsid w:val="0040593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d">
    <w:name w:val="Колонтитул"/>
    <w:basedOn w:val="a0"/>
    <w:rsid w:val="0040593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e">
    <w:name w:val="Подпись к картинке"/>
    <w:basedOn w:val="a0"/>
    <w:rsid w:val="0040593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pt">
    <w:name w:val="Основной текст (2) + 9 pt"/>
    <w:basedOn w:val="23"/>
    <w:rsid w:val="0040593C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f">
    <w:name w:val="Title"/>
    <w:basedOn w:val="10"/>
    <w:next w:val="10"/>
    <w:link w:val="af0"/>
    <w:rsid w:val="0040593C"/>
    <w:pPr>
      <w:keepNext/>
      <w:keepLines/>
      <w:spacing w:line="276" w:lineRule="auto"/>
      <w:contextualSpacing/>
    </w:pPr>
    <w:rPr>
      <w:rFonts w:ascii="Trebuchet MS" w:eastAsia="Trebuchet MS" w:hAnsi="Trebuchet MS" w:cs="Trebuchet MS"/>
      <w:sz w:val="42"/>
    </w:rPr>
  </w:style>
  <w:style w:type="character" w:customStyle="1" w:styleId="af0">
    <w:name w:val="Заголовок Знак"/>
    <w:basedOn w:val="a0"/>
    <w:link w:val="af"/>
    <w:rsid w:val="0040593C"/>
    <w:rPr>
      <w:rFonts w:ascii="Trebuchet MS" w:eastAsia="Trebuchet MS" w:hAnsi="Trebuchet MS" w:cs="Trebuchet MS"/>
      <w:color w:val="000000"/>
      <w:sz w:val="42"/>
      <w:szCs w:val="20"/>
      <w:lang w:eastAsia="ru-RU"/>
    </w:rPr>
  </w:style>
  <w:style w:type="paragraph" w:styleId="af1">
    <w:name w:val="Subtitle"/>
    <w:basedOn w:val="10"/>
    <w:next w:val="10"/>
    <w:link w:val="af2"/>
    <w:rsid w:val="0040593C"/>
    <w:pPr>
      <w:keepNext/>
      <w:keepLines/>
      <w:spacing w:after="200" w:line="276" w:lineRule="auto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af2">
    <w:name w:val="Подзаголовок Знак"/>
    <w:basedOn w:val="a0"/>
    <w:link w:val="af1"/>
    <w:rsid w:val="0040593C"/>
    <w:rPr>
      <w:rFonts w:ascii="Trebuchet MS" w:eastAsia="Trebuchet MS" w:hAnsi="Trebuchet MS" w:cs="Trebuchet MS"/>
      <w:i/>
      <w:color w:val="666666"/>
      <w:sz w:val="26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rsid w:val="0040593C"/>
  </w:style>
  <w:style w:type="paragraph" w:customStyle="1" w:styleId="15">
    <w:name w:val="Абзац списка1"/>
    <w:rsid w:val="0040593C"/>
    <w:pPr>
      <w:widowControl w:val="0"/>
      <w:suppressAutoHyphens/>
      <w:spacing w:after="200" w:line="276" w:lineRule="auto"/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styleId="af3">
    <w:name w:val="Plain Text"/>
    <w:basedOn w:val="a"/>
    <w:link w:val="af4"/>
    <w:rsid w:val="0040593C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f4">
    <w:name w:val="Текст Знак"/>
    <w:basedOn w:val="a0"/>
    <w:link w:val="af3"/>
    <w:rsid w:val="0040593C"/>
    <w:rPr>
      <w:rFonts w:ascii="Consolas" w:eastAsia="Times New Roman" w:hAnsi="Consolas" w:cs="Times New Roman"/>
      <w:sz w:val="21"/>
      <w:szCs w:val="21"/>
    </w:rPr>
  </w:style>
  <w:style w:type="paragraph" w:customStyle="1" w:styleId="25">
    <w:name w:val="Абзац списка2"/>
    <w:rsid w:val="0040593C"/>
    <w:pPr>
      <w:widowControl w:val="0"/>
      <w:suppressAutoHyphens/>
      <w:spacing w:after="200" w:line="276" w:lineRule="auto"/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styleId="af5">
    <w:name w:val="Body Text"/>
    <w:basedOn w:val="a"/>
    <w:link w:val="af6"/>
    <w:rsid w:val="0040593C"/>
    <w:pPr>
      <w:spacing w:after="0" w:line="36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6">
    <w:name w:val="Основной текст Знак"/>
    <w:basedOn w:val="a0"/>
    <w:link w:val="af5"/>
    <w:rsid w:val="0040593C"/>
    <w:rPr>
      <w:rFonts w:ascii="Times New Roman" w:eastAsia="Calibri" w:hAnsi="Times New Roman" w:cs="Times New Roman"/>
      <w:sz w:val="28"/>
    </w:rPr>
  </w:style>
  <w:style w:type="paragraph" w:styleId="af7">
    <w:name w:val="footnote text"/>
    <w:basedOn w:val="a"/>
    <w:link w:val="af8"/>
    <w:semiHidden/>
    <w:rsid w:val="0040593C"/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40593C"/>
    <w:rPr>
      <w:rFonts w:ascii="Calibri" w:eastAsia="Times New Roman" w:hAnsi="Calibri" w:cs="Times New Roman"/>
      <w:sz w:val="20"/>
      <w:szCs w:val="20"/>
    </w:rPr>
  </w:style>
  <w:style w:type="character" w:styleId="af9">
    <w:name w:val="footnote reference"/>
    <w:semiHidden/>
    <w:rsid w:val="0040593C"/>
    <w:rPr>
      <w:rFonts w:cs="Times New Roman"/>
      <w:vertAlign w:val="superscript"/>
    </w:rPr>
  </w:style>
  <w:style w:type="character" w:styleId="afa">
    <w:name w:val="page number"/>
    <w:rsid w:val="0040593C"/>
    <w:rPr>
      <w:rFonts w:cs="Times New Roman"/>
    </w:rPr>
  </w:style>
  <w:style w:type="paragraph" w:customStyle="1" w:styleId="34">
    <w:name w:val="Абзац списка3"/>
    <w:basedOn w:val="a"/>
    <w:rsid w:val="0040593C"/>
    <w:pPr>
      <w:ind w:left="720"/>
    </w:pPr>
    <w:rPr>
      <w:rFonts w:ascii="Calibri" w:eastAsia="Times New Roman" w:hAnsi="Calibri" w:cs="Times New Roman"/>
    </w:rPr>
  </w:style>
  <w:style w:type="character" w:styleId="afb">
    <w:name w:val="Strong"/>
    <w:uiPriority w:val="22"/>
    <w:qFormat/>
    <w:rsid w:val="0040593C"/>
    <w:rPr>
      <w:rFonts w:cs="Times New Roman"/>
      <w:b/>
      <w:bCs/>
    </w:rPr>
  </w:style>
  <w:style w:type="character" w:customStyle="1" w:styleId="s1">
    <w:name w:val="s1"/>
    <w:basedOn w:val="a0"/>
    <w:rsid w:val="0040593C"/>
  </w:style>
  <w:style w:type="paragraph" w:customStyle="1" w:styleId="p2">
    <w:name w:val="p2"/>
    <w:basedOn w:val="a"/>
    <w:rsid w:val="0040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40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40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40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40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kypec2ctextspan">
    <w:name w:val="skype_c2c_text_span"/>
    <w:basedOn w:val="a0"/>
    <w:rsid w:val="0040593C"/>
  </w:style>
  <w:style w:type="character" w:customStyle="1" w:styleId="s2">
    <w:name w:val="s2"/>
    <w:basedOn w:val="a0"/>
    <w:rsid w:val="0040593C"/>
  </w:style>
  <w:style w:type="paragraph" w:customStyle="1" w:styleId="p7">
    <w:name w:val="p7"/>
    <w:basedOn w:val="a"/>
    <w:rsid w:val="0040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0593C"/>
  </w:style>
  <w:style w:type="character" w:customStyle="1" w:styleId="s4">
    <w:name w:val="s4"/>
    <w:basedOn w:val="a0"/>
    <w:rsid w:val="0040593C"/>
  </w:style>
  <w:style w:type="character" w:customStyle="1" w:styleId="s5">
    <w:name w:val="s5"/>
    <w:basedOn w:val="a0"/>
    <w:rsid w:val="0040593C"/>
  </w:style>
  <w:style w:type="character" w:customStyle="1" w:styleId="s6">
    <w:name w:val="s6"/>
    <w:basedOn w:val="a0"/>
    <w:rsid w:val="0040593C"/>
  </w:style>
  <w:style w:type="paragraph" w:customStyle="1" w:styleId="p11">
    <w:name w:val="p11"/>
    <w:basedOn w:val="a"/>
    <w:rsid w:val="0040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40593C"/>
  </w:style>
  <w:style w:type="paragraph" w:customStyle="1" w:styleId="p12">
    <w:name w:val="p12"/>
    <w:basedOn w:val="a"/>
    <w:rsid w:val="0040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40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40593C"/>
  </w:style>
  <w:style w:type="character" w:customStyle="1" w:styleId="s11">
    <w:name w:val="s11"/>
    <w:basedOn w:val="a0"/>
    <w:rsid w:val="0040593C"/>
  </w:style>
  <w:style w:type="paragraph" w:customStyle="1" w:styleId="western">
    <w:name w:val="western"/>
    <w:basedOn w:val="a"/>
    <w:uiPriority w:val="99"/>
    <w:rsid w:val="0040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3">
    <w:name w:val="Char Style 13"/>
    <w:basedOn w:val="a0"/>
    <w:link w:val="Style12"/>
    <w:uiPriority w:val="99"/>
    <w:rsid w:val="0040593C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16">
    <w:name w:val="Char Style 16"/>
    <w:basedOn w:val="a0"/>
    <w:link w:val="Style15"/>
    <w:uiPriority w:val="99"/>
    <w:rsid w:val="0040593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CharStyle22">
    <w:name w:val="Char Style 22"/>
    <w:basedOn w:val="CharStyle13"/>
    <w:uiPriority w:val="99"/>
    <w:rsid w:val="0040593C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23">
    <w:name w:val="Char Style 23"/>
    <w:basedOn w:val="CharStyle13"/>
    <w:uiPriority w:val="99"/>
    <w:rsid w:val="0040593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rsid w:val="0040593C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CharStyle27">
    <w:name w:val="Char Style 27"/>
    <w:basedOn w:val="a0"/>
    <w:link w:val="Style26"/>
    <w:uiPriority w:val="99"/>
    <w:rsid w:val="0040593C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40593C"/>
    <w:pPr>
      <w:widowControl w:val="0"/>
      <w:shd w:val="clear" w:color="auto" w:fill="FFFFFF"/>
      <w:spacing w:after="0" w:line="235" w:lineRule="exact"/>
      <w:jc w:val="both"/>
    </w:pPr>
    <w:rPr>
      <w:rFonts w:ascii="Arial" w:hAnsi="Arial" w:cs="Arial"/>
      <w:sz w:val="16"/>
      <w:szCs w:val="16"/>
    </w:rPr>
  </w:style>
  <w:style w:type="paragraph" w:customStyle="1" w:styleId="Style15">
    <w:name w:val="Style 15"/>
    <w:basedOn w:val="a"/>
    <w:link w:val="CharStyle16"/>
    <w:uiPriority w:val="99"/>
    <w:rsid w:val="0040593C"/>
    <w:pPr>
      <w:widowControl w:val="0"/>
      <w:shd w:val="clear" w:color="auto" w:fill="FFFFFF"/>
      <w:spacing w:after="0" w:line="235" w:lineRule="exact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Style24">
    <w:name w:val="Style 24"/>
    <w:basedOn w:val="a"/>
    <w:link w:val="CharStyle25"/>
    <w:uiPriority w:val="99"/>
    <w:rsid w:val="0040593C"/>
    <w:pPr>
      <w:widowControl w:val="0"/>
      <w:shd w:val="clear" w:color="auto" w:fill="FFFFFF"/>
      <w:spacing w:before="180" w:after="0" w:line="216" w:lineRule="exact"/>
      <w:jc w:val="right"/>
    </w:pPr>
    <w:rPr>
      <w:rFonts w:ascii="Arial" w:hAnsi="Arial" w:cs="Arial"/>
      <w:b/>
      <w:bCs/>
      <w:i/>
      <w:iCs/>
      <w:sz w:val="17"/>
      <w:szCs w:val="17"/>
    </w:rPr>
  </w:style>
  <w:style w:type="paragraph" w:customStyle="1" w:styleId="Style26">
    <w:name w:val="Style 26"/>
    <w:basedOn w:val="a"/>
    <w:link w:val="CharStyle27"/>
    <w:uiPriority w:val="99"/>
    <w:rsid w:val="0040593C"/>
    <w:pPr>
      <w:widowControl w:val="0"/>
      <w:shd w:val="clear" w:color="auto" w:fill="FFFFFF"/>
      <w:spacing w:after="180" w:line="216" w:lineRule="exact"/>
      <w:jc w:val="right"/>
    </w:pPr>
    <w:rPr>
      <w:rFonts w:ascii="Arial" w:hAnsi="Arial" w:cs="Arial"/>
      <w:i/>
      <w:iCs/>
      <w:sz w:val="17"/>
      <w:szCs w:val="17"/>
    </w:rPr>
  </w:style>
  <w:style w:type="character" w:styleId="afc">
    <w:name w:val="FollowedHyperlink"/>
    <w:basedOn w:val="a0"/>
    <w:uiPriority w:val="99"/>
    <w:semiHidden/>
    <w:unhideWhenUsed/>
    <w:rsid w:val="0040593C"/>
    <w:rPr>
      <w:color w:val="954F72" w:themeColor="followedHyperlink"/>
      <w:u w:val="single"/>
    </w:rPr>
  </w:style>
  <w:style w:type="character" w:styleId="afd">
    <w:name w:val="Emphasis"/>
    <w:basedOn w:val="a0"/>
    <w:qFormat/>
    <w:rsid w:val="0040593C"/>
    <w:rPr>
      <w:i/>
      <w:iCs/>
    </w:rPr>
  </w:style>
  <w:style w:type="character" w:customStyle="1" w:styleId="afe">
    <w:name w:val="Основной текст с отступом Знак"/>
    <w:basedOn w:val="a0"/>
    <w:link w:val="aff"/>
    <w:locked/>
    <w:rsid w:val="0040593C"/>
  </w:style>
  <w:style w:type="paragraph" w:styleId="aff">
    <w:name w:val="Body Text Indent"/>
    <w:basedOn w:val="a"/>
    <w:link w:val="afe"/>
    <w:rsid w:val="0040593C"/>
    <w:pPr>
      <w:spacing w:after="0" w:line="360" w:lineRule="auto"/>
    </w:pPr>
  </w:style>
  <w:style w:type="character" w:customStyle="1" w:styleId="16">
    <w:name w:val="Основной текст с отступом Знак1"/>
    <w:basedOn w:val="a0"/>
    <w:uiPriority w:val="99"/>
    <w:semiHidden/>
    <w:rsid w:val="0040593C"/>
  </w:style>
  <w:style w:type="character" w:customStyle="1" w:styleId="17">
    <w:name w:val="Отступ основного текста Знак1"/>
    <w:basedOn w:val="a0"/>
    <w:uiPriority w:val="99"/>
    <w:semiHidden/>
    <w:rsid w:val="0040593C"/>
    <w:rPr>
      <w:sz w:val="22"/>
      <w:szCs w:val="22"/>
      <w:lang w:val="ru-RU"/>
    </w:rPr>
  </w:style>
  <w:style w:type="paragraph" w:styleId="26">
    <w:name w:val="Body Text 2"/>
    <w:basedOn w:val="a"/>
    <w:link w:val="27"/>
    <w:uiPriority w:val="99"/>
    <w:unhideWhenUsed/>
    <w:rsid w:val="0040593C"/>
    <w:pPr>
      <w:spacing w:after="120" w:line="480" w:lineRule="auto"/>
    </w:pPr>
    <w:rPr>
      <w:rFonts w:eastAsiaTheme="minorEastAsia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rsid w:val="0040593C"/>
    <w:rPr>
      <w:rFonts w:eastAsiaTheme="minorEastAsia"/>
      <w:lang w:eastAsia="ru-RU"/>
    </w:rPr>
  </w:style>
  <w:style w:type="paragraph" w:customStyle="1" w:styleId="BasicParagraph">
    <w:name w:val="[Basic Paragraph]"/>
    <w:basedOn w:val="a"/>
    <w:uiPriority w:val="99"/>
    <w:rsid w:val="0040593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 w:eastAsia="ru-RU"/>
    </w:rPr>
  </w:style>
  <w:style w:type="paragraph" w:customStyle="1" w:styleId="aff0">
    <w:name w:val="Предисловие"/>
    <w:basedOn w:val="af5"/>
    <w:uiPriority w:val="99"/>
    <w:rsid w:val="0040593C"/>
    <w:pPr>
      <w:autoSpaceDE w:val="0"/>
      <w:autoSpaceDN w:val="0"/>
      <w:adjustRightInd w:val="0"/>
      <w:spacing w:line="288" w:lineRule="auto"/>
      <w:ind w:firstLine="283"/>
      <w:jc w:val="distribute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p4">
    <w:name w:val="p4"/>
    <w:basedOn w:val="a"/>
    <w:rsid w:val="0040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40593C"/>
    <w:pPr>
      <w:spacing w:after="0" w:line="240" w:lineRule="auto"/>
    </w:pPr>
  </w:style>
  <w:style w:type="character" w:customStyle="1" w:styleId="18">
    <w:name w:val="Основной текст1"/>
    <w:rsid w:val="00405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pt">
    <w:name w:val="Основной текст + 11 pt"/>
    <w:rsid w:val="00405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45pt-1pt">
    <w:name w:val="Основной текст + 14;5 pt;Полужирный;Курсив;Интервал -1 pt"/>
    <w:rsid w:val="0040593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9"/>
      <w:szCs w:val="29"/>
      <w:u w:val="none"/>
      <w:lang w:val="ru-RU"/>
    </w:rPr>
  </w:style>
  <w:style w:type="paragraph" w:customStyle="1" w:styleId="41">
    <w:name w:val="Основной текст4"/>
    <w:basedOn w:val="a"/>
    <w:rsid w:val="0040593C"/>
    <w:pPr>
      <w:widowControl w:val="0"/>
      <w:shd w:val="clear" w:color="auto" w:fill="FFFFFF"/>
      <w:spacing w:before="180" w:after="0" w:line="38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-1">
    <w:name w:val="Глава_1-1"/>
    <w:rsid w:val="0040593C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170" w:after="0" w:line="240" w:lineRule="atLeast"/>
      <w:ind w:left="454"/>
    </w:pPr>
    <w:rPr>
      <w:rFonts w:ascii="PragmaticaC" w:eastAsia="Times New Roman" w:hAnsi="PragmaticaC" w:cs="PragmaticaC"/>
      <w:b/>
      <w:bCs/>
      <w:sz w:val="18"/>
      <w:szCs w:val="18"/>
      <w:lang w:eastAsia="ru-RU"/>
    </w:rPr>
  </w:style>
  <w:style w:type="character" w:customStyle="1" w:styleId="28">
    <w:name w:val="Основной текст2"/>
    <w:rsid w:val="00405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54">
    <w:name w:val="Основной текст5"/>
    <w:basedOn w:val="a"/>
    <w:rsid w:val="0040593C"/>
    <w:pPr>
      <w:widowControl w:val="0"/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43">
    <w:name w:val="Основной текст (4)_"/>
    <w:link w:val="44"/>
    <w:rsid w:val="0040593C"/>
    <w:rPr>
      <w:rFonts w:ascii="Times New Roman" w:eastAsia="Times New Roman" w:hAnsi="Times New Roman"/>
      <w:b/>
      <w:bCs/>
      <w:i/>
      <w:iCs/>
      <w:sz w:val="27"/>
      <w:szCs w:val="27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40593C"/>
    <w:pPr>
      <w:widowControl w:val="0"/>
      <w:shd w:val="clear" w:color="auto" w:fill="FFFFFF"/>
      <w:spacing w:before="120" w:after="1200" w:line="326" w:lineRule="exact"/>
    </w:pPr>
    <w:rPr>
      <w:rFonts w:ascii="Times New Roman" w:eastAsia="Times New Roman" w:hAnsi="Times New Roman"/>
      <w:b/>
      <w:bCs/>
      <w:i/>
      <w:iCs/>
      <w:sz w:val="27"/>
      <w:szCs w:val="27"/>
    </w:rPr>
  </w:style>
  <w:style w:type="character" w:customStyle="1" w:styleId="Consolas95pt-1pt">
    <w:name w:val="Основной текст + Consolas;9;5 pt;Интервал -1 pt"/>
    <w:rsid w:val="0040593C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/>
    </w:rPr>
  </w:style>
  <w:style w:type="character" w:customStyle="1" w:styleId="2105pt">
    <w:name w:val="Основной текст (2) + 10;5 pt"/>
    <w:rsid w:val="0040593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0">
    <w:name w:val="Основной текст (2) + 9 pt;Полужирный;Малые прописные"/>
    <w:rsid w:val="0040593C"/>
    <w:rPr>
      <w:rFonts w:ascii="Arial Unicode MS" w:eastAsia="Arial Unicode MS" w:hAnsi="Arial Unicode MS" w:cs="Arial Unicode MS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19">
    <w:name w:val="Стиль1"/>
    <w:basedOn w:val="a"/>
    <w:qFormat/>
    <w:rsid w:val="0040593C"/>
    <w:pPr>
      <w:suppressAutoHyphens/>
      <w:spacing w:after="120" w:line="288" w:lineRule="auto"/>
      <w:jc w:val="center"/>
    </w:pPr>
    <w:rPr>
      <w:rFonts w:ascii="Times New Roman" w:eastAsia="Calibri" w:hAnsi="Times New Roman" w:cs="Times New Roman"/>
      <w:sz w:val="28"/>
      <w:szCs w:val="28"/>
      <w:lang w:eastAsia="ar-SA"/>
    </w:rPr>
  </w:style>
  <w:style w:type="table" w:customStyle="1" w:styleId="1a">
    <w:name w:val="Сетка таблицы1"/>
    <w:basedOn w:val="a1"/>
    <w:next w:val="a4"/>
    <w:uiPriority w:val="59"/>
    <w:rsid w:val="00405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4"/>
    <w:uiPriority w:val="59"/>
    <w:rsid w:val="00405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4"/>
    <w:uiPriority w:val="59"/>
    <w:rsid w:val="00405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059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rsid w:val="0040593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0593C"/>
    <w:pPr>
      <w:spacing w:after="120"/>
    </w:pPr>
  </w:style>
  <w:style w:type="paragraph" w:styleId="aff2">
    <w:name w:val="List"/>
    <w:basedOn w:val="Textbody"/>
    <w:rsid w:val="0040593C"/>
  </w:style>
  <w:style w:type="paragraph" w:customStyle="1" w:styleId="1b">
    <w:name w:val="Название объекта1"/>
    <w:basedOn w:val="Standard"/>
    <w:rsid w:val="0040593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0593C"/>
    <w:pPr>
      <w:suppressLineNumbers/>
    </w:pPr>
  </w:style>
  <w:style w:type="character" w:customStyle="1" w:styleId="1c">
    <w:name w:val="Основной шрифт абзаца1"/>
    <w:rsid w:val="0040593C"/>
  </w:style>
  <w:style w:type="paragraph" w:customStyle="1" w:styleId="aff3">
    <w:name w:val="Заголовок таблицы"/>
    <w:basedOn w:val="aff4"/>
    <w:rsid w:val="0040593C"/>
  </w:style>
  <w:style w:type="paragraph" w:customStyle="1" w:styleId="aff4">
    <w:name w:val="Содержимое таблицы"/>
    <w:basedOn w:val="a"/>
    <w:rsid w:val="0040593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30</Pages>
  <Words>8785</Words>
  <Characters>50078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Chalykh</dc:creator>
  <cp:keywords/>
  <dc:description/>
  <cp:lastModifiedBy>Nadezda Chalykh</cp:lastModifiedBy>
  <cp:revision>1</cp:revision>
  <dcterms:created xsi:type="dcterms:W3CDTF">2024-07-09T15:24:00Z</dcterms:created>
  <dcterms:modified xsi:type="dcterms:W3CDTF">2024-07-10T09:25:00Z</dcterms:modified>
</cp:coreProperties>
</file>