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5" w:rsidRPr="00A521C4" w:rsidRDefault="00297275" w:rsidP="00297275">
      <w:pPr>
        <w:spacing w:after="0" w:line="280" w:lineRule="exact"/>
        <w:ind w:firstLine="567"/>
        <w:jc w:val="center"/>
        <w:rPr>
          <w:rFonts w:ascii="Garamond" w:hAnsi="Garamond"/>
          <w:b/>
          <w:sz w:val="28"/>
          <w:szCs w:val="28"/>
        </w:rPr>
      </w:pPr>
      <w:r w:rsidRPr="00A521C4">
        <w:rPr>
          <w:rFonts w:ascii="Garamond" w:hAnsi="Garamond"/>
          <w:b/>
          <w:sz w:val="28"/>
          <w:szCs w:val="28"/>
        </w:rPr>
        <w:t>Список победителей по номинациям</w:t>
      </w:r>
    </w:p>
    <w:p w:rsidR="00297275" w:rsidRPr="00A521C4" w:rsidRDefault="00297275" w:rsidP="00297275">
      <w:pPr>
        <w:shd w:val="clear" w:color="auto" w:fill="FFFFFF"/>
        <w:spacing w:after="0" w:line="280" w:lineRule="exact"/>
        <w:ind w:firstLine="567"/>
        <w:jc w:val="both"/>
        <w:rPr>
          <w:rFonts w:ascii="Garamond" w:eastAsia="Times New Roman" w:hAnsi="Garamond"/>
          <w:sz w:val="24"/>
          <w:szCs w:val="28"/>
          <w:lang w:eastAsia="ru-RU"/>
        </w:rPr>
      </w:pPr>
    </w:p>
    <w:p w:rsidR="00297275" w:rsidRPr="00A521C4" w:rsidRDefault="00297275" w:rsidP="00297275">
      <w:pPr>
        <w:shd w:val="clear" w:color="auto" w:fill="FFFFFF"/>
        <w:spacing w:after="0" w:line="280" w:lineRule="exact"/>
        <w:ind w:firstLine="567"/>
        <w:jc w:val="both"/>
        <w:rPr>
          <w:rFonts w:ascii="Garamond" w:eastAsia="Times New Roman" w:hAnsi="Garamond"/>
          <w:sz w:val="24"/>
          <w:szCs w:val="28"/>
          <w:lang w:eastAsia="ru-RU"/>
        </w:rPr>
      </w:pPr>
      <w:r w:rsidRPr="00A521C4">
        <w:rPr>
          <w:rFonts w:ascii="Garamond" w:eastAsia="Times New Roman" w:hAnsi="Garamond"/>
          <w:sz w:val="24"/>
          <w:szCs w:val="28"/>
          <w:lang w:eastAsia="ru-RU"/>
        </w:rPr>
        <w:t>На основании решения экспертного совета конкурса принято решение наградить дипломами лауреатов за содержательную составляющую изданий в следующих номинациях.</w:t>
      </w:r>
    </w:p>
    <w:p w:rsidR="00297275" w:rsidRPr="00A521C4" w:rsidRDefault="00297275" w:rsidP="00297275">
      <w:pPr>
        <w:shd w:val="clear" w:color="auto" w:fill="FFFFFF"/>
        <w:spacing w:after="0" w:line="280" w:lineRule="exact"/>
        <w:ind w:firstLine="567"/>
        <w:jc w:val="both"/>
        <w:rPr>
          <w:rFonts w:ascii="Garamond" w:eastAsia="Times New Roman" w:hAnsi="Garamond"/>
          <w:sz w:val="24"/>
          <w:szCs w:val="28"/>
          <w:lang w:eastAsia="ru-RU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eastAsia="Calibri" w:hAnsi="Garamond" w:cs="Times New Roman"/>
          <w:b/>
          <w:sz w:val="24"/>
          <w:szCs w:val="28"/>
        </w:rPr>
      </w:pPr>
      <w:r w:rsidRPr="0002092B">
        <w:rPr>
          <w:rFonts w:ascii="Garamond" w:eastAsia="Calibri" w:hAnsi="Garamond" w:cs="Times New Roman"/>
          <w:b/>
          <w:sz w:val="24"/>
          <w:szCs w:val="28"/>
        </w:rPr>
        <w:t>Лучшее учебное издание по гуманитарным и социальным наукам: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eastAsia="Calibri" w:hAnsi="Garamond" w:cs="Times New Roman"/>
          <w:i/>
          <w:sz w:val="24"/>
          <w:szCs w:val="28"/>
        </w:rPr>
      </w:pPr>
      <w:r w:rsidRPr="00A521C4">
        <w:rPr>
          <w:rFonts w:ascii="Garamond" w:eastAsia="Calibri" w:hAnsi="Garamond" w:cs="Times New Roman"/>
          <w:b/>
          <w:sz w:val="24"/>
          <w:szCs w:val="28"/>
        </w:rPr>
        <w:t>Соколова Андрея Борисовича</w:t>
      </w:r>
      <w:r w:rsidRPr="00A521C4">
        <w:rPr>
          <w:rFonts w:ascii="Garamond" w:eastAsia="Calibri" w:hAnsi="Garamond" w:cs="Times New Roman"/>
          <w:sz w:val="24"/>
          <w:szCs w:val="28"/>
        </w:rPr>
        <w:t xml:space="preserve">, доктора исторических наук, профессора, заведующего кафедрой методики преподавания истории и обществоведческих дисциплин, декана исторического факультета ЯГПУ им. К.Д. Ушинского за учебное пособие </w:t>
      </w:r>
      <w:r w:rsidRPr="00A521C4">
        <w:rPr>
          <w:rFonts w:ascii="Garamond" w:eastAsia="Calibri" w:hAnsi="Garamond" w:cs="Times New Roman"/>
          <w:i/>
          <w:sz w:val="24"/>
          <w:szCs w:val="28"/>
        </w:rPr>
        <w:t>«Введение в историографию нового и новейшего времени стран Западной Европы и США»;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eastAsia="Calibri" w:hAnsi="Garamond" w:cs="Times New Roman"/>
          <w:i/>
          <w:sz w:val="24"/>
          <w:szCs w:val="28"/>
        </w:rPr>
      </w:pPr>
      <w:proofErr w:type="spellStart"/>
      <w:r w:rsidRPr="00A521C4">
        <w:rPr>
          <w:rFonts w:ascii="Garamond" w:eastAsia="Calibri" w:hAnsi="Garamond" w:cs="Times New Roman"/>
          <w:b/>
          <w:sz w:val="24"/>
          <w:szCs w:val="28"/>
        </w:rPr>
        <w:t>Албегову</w:t>
      </w:r>
      <w:proofErr w:type="spellEnd"/>
      <w:r w:rsidRPr="00A521C4">
        <w:rPr>
          <w:rFonts w:ascii="Garamond" w:eastAsia="Calibri" w:hAnsi="Garamond" w:cs="Times New Roman"/>
          <w:b/>
          <w:sz w:val="24"/>
          <w:szCs w:val="28"/>
        </w:rPr>
        <w:t xml:space="preserve"> Ирину Федоровну</w:t>
      </w:r>
      <w:r w:rsidRPr="00A521C4">
        <w:rPr>
          <w:rFonts w:ascii="Garamond" w:eastAsia="Calibri" w:hAnsi="Garamond" w:cs="Times New Roman"/>
          <w:sz w:val="24"/>
          <w:szCs w:val="28"/>
        </w:rPr>
        <w:t xml:space="preserve">, доктора социологических наук, профессора, </w:t>
      </w:r>
      <w:r w:rsidRPr="00A521C4">
        <w:rPr>
          <w:rFonts w:ascii="Garamond" w:eastAsia="Calibri" w:hAnsi="Garamond" w:cs="Times New Roman"/>
          <w:b/>
          <w:sz w:val="24"/>
          <w:szCs w:val="28"/>
        </w:rPr>
        <w:t>Попову Анну Владиславовну</w:t>
      </w:r>
      <w:r w:rsidRPr="00A521C4">
        <w:rPr>
          <w:rFonts w:ascii="Garamond" w:eastAsia="Calibri" w:hAnsi="Garamond" w:cs="Times New Roman"/>
          <w:sz w:val="24"/>
          <w:szCs w:val="28"/>
        </w:rPr>
        <w:t xml:space="preserve">, кандидата психологических наук, за учебное пособие </w:t>
      </w:r>
      <w:r w:rsidRPr="00A521C4">
        <w:rPr>
          <w:rFonts w:ascii="Garamond" w:eastAsia="Calibri" w:hAnsi="Garamond" w:cs="Times New Roman"/>
          <w:i/>
          <w:sz w:val="24"/>
          <w:szCs w:val="28"/>
        </w:rPr>
        <w:t>«Содержание и методика социально-медицинской работы».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eastAsia="Calibri" w:hAnsi="Garamond" w:cs="Times New Roman"/>
          <w:i/>
          <w:sz w:val="24"/>
          <w:szCs w:val="28"/>
        </w:rPr>
      </w:pP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учебное издание по филологическим наукам: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Кристалову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Раису Афанасьеву</w:t>
      </w:r>
      <w:r w:rsidRPr="0002092B">
        <w:rPr>
          <w:rFonts w:ascii="Garamond" w:hAnsi="Garamond" w:cs="Times New Roman"/>
          <w:sz w:val="24"/>
          <w:szCs w:val="24"/>
        </w:rPr>
        <w:t xml:space="preserve">, старшего преподавателя кафедры иностранных и латинского языков, </w:t>
      </w:r>
      <w:r w:rsidRPr="0002092B">
        <w:rPr>
          <w:rFonts w:ascii="Garamond" w:hAnsi="Garamond" w:cs="Times New Roman"/>
          <w:b/>
          <w:sz w:val="24"/>
          <w:szCs w:val="24"/>
        </w:rPr>
        <w:t>Смирнову Лидию Степановну</w:t>
      </w:r>
      <w:r w:rsidRPr="0002092B">
        <w:rPr>
          <w:rFonts w:ascii="Garamond" w:hAnsi="Garamond" w:cs="Times New Roman"/>
          <w:sz w:val="24"/>
          <w:szCs w:val="24"/>
        </w:rPr>
        <w:t xml:space="preserve"> за учебно-методическое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</w:t>
      </w:r>
      <w:r w:rsidRPr="0002092B">
        <w:rPr>
          <w:rFonts w:ascii="Garamond" w:hAnsi="Garamond" w:cs="Times New Roman"/>
          <w:i/>
          <w:sz w:val="24"/>
          <w:szCs w:val="24"/>
          <w:lang w:val="en-US"/>
        </w:rPr>
        <w:t>English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i/>
          <w:sz w:val="24"/>
          <w:szCs w:val="24"/>
          <w:lang w:val="en-US"/>
        </w:rPr>
        <w:t>for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i/>
          <w:sz w:val="24"/>
          <w:szCs w:val="24"/>
          <w:lang w:val="en-US"/>
        </w:rPr>
        <w:t>students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i/>
          <w:sz w:val="24"/>
          <w:szCs w:val="24"/>
          <w:lang w:val="en-US"/>
        </w:rPr>
        <w:t>of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i/>
          <w:sz w:val="24"/>
          <w:szCs w:val="24"/>
          <w:lang w:val="en-US"/>
        </w:rPr>
        <w:t>pediatrics</w:t>
      </w:r>
      <w:r w:rsidRPr="0002092B">
        <w:rPr>
          <w:rFonts w:ascii="Garamond" w:hAnsi="Garamond" w:cs="Times New Roman"/>
          <w:i/>
          <w:sz w:val="24"/>
          <w:szCs w:val="24"/>
        </w:rPr>
        <w:t>».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eastAsia="Calibri" w:hAnsi="Garamond" w:cs="Times New Roman"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учебное издание по экономическим наукам: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eastAsia="Calibri" w:hAnsi="Garamond" w:cs="Times New Roman"/>
          <w:i/>
          <w:sz w:val="24"/>
          <w:szCs w:val="24"/>
        </w:rPr>
      </w:pPr>
      <w:r w:rsidRPr="0002092B">
        <w:rPr>
          <w:rFonts w:ascii="Garamond" w:eastAsia="Calibri" w:hAnsi="Garamond" w:cs="Times New Roman"/>
          <w:b/>
          <w:sz w:val="24"/>
          <w:szCs w:val="24"/>
        </w:rPr>
        <w:t>Иродову Елену Евгеньевну</w:t>
      </w:r>
      <w:r w:rsidRPr="0002092B">
        <w:rPr>
          <w:rFonts w:ascii="Garamond" w:eastAsia="Calibri" w:hAnsi="Garamond" w:cs="Times New Roman"/>
          <w:sz w:val="24"/>
          <w:szCs w:val="24"/>
        </w:rPr>
        <w:t xml:space="preserve">, доктора экономических наук, профессора за учебное </w:t>
      </w:r>
      <w:proofErr w:type="gramStart"/>
      <w:r w:rsidRPr="0002092B">
        <w:rPr>
          <w:rFonts w:ascii="Garamond" w:eastAsia="Calibri" w:hAnsi="Garamond" w:cs="Times New Roman"/>
          <w:sz w:val="24"/>
          <w:szCs w:val="24"/>
        </w:rPr>
        <w:t xml:space="preserve">пособие  </w:t>
      </w:r>
      <w:r w:rsidRPr="0002092B">
        <w:rPr>
          <w:rFonts w:ascii="Garamond" w:eastAsia="Calibri" w:hAnsi="Garamond" w:cs="Times New Roman"/>
          <w:i/>
          <w:sz w:val="24"/>
          <w:szCs w:val="24"/>
        </w:rPr>
        <w:t>«</w:t>
      </w:r>
      <w:proofErr w:type="gramEnd"/>
      <w:r w:rsidRPr="0002092B">
        <w:rPr>
          <w:rFonts w:ascii="Garamond" w:eastAsia="Calibri" w:hAnsi="Garamond" w:cs="Times New Roman"/>
          <w:i/>
          <w:sz w:val="24"/>
          <w:szCs w:val="24"/>
        </w:rPr>
        <w:t>Международный бизнес»;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eastAsia="Calibri" w:hAnsi="Garamond" w:cs="Times New Roman"/>
          <w:i/>
          <w:sz w:val="24"/>
          <w:szCs w:val="24"/>
        </w:rPr>
      </w:pPr>
      <w:r w:rsidRPr="0002092B">
        <w:rPr>
          <w:rFonts w:ascii="Garamond" w:eastAsia="Calibri" w:hAnsi="Garamond" w:cs="Times New Roman"/>
          <w:b/>
          <w:sz w:val="24"/>
          <w:szCs w:val="24"/>
        </w:rPr>
        <w:t>Дудину Ирину Анатольевну</w:t>
      </w:r>
      <w:r w:rsidRPr="0002092B">
        <w:rPr>
          <w:rFonts w:ascii="Garamond" w:eastAsia="Calibri" w:hAnsi="Garamond" w:cs="Times New Roman"/>
          <w:sz w:val="24"/>
          <w:szCs w:val="24"/>
        </w:rPr>
        <w:t>, кандидата экономических наук, доцента за учебно-методический комплекс</w:t>
      </w:r>
      <w:r w:rsidRPr="0002092B">
        <w:rPr>
          <w:rFonts w:ascii="Garamond" w:eastAsia="Calibri" w:hAnsi="Garamond" w:cs="Times New Roman"/>
          <w:i/>
          <w:sz w:val="24"/>
          <w:szCs w:val="24"/>
        </w:rPr>
        <w:t xml:space="preserve"> «Деловые переговоры: искусство и ремесло: в 3 книгах»;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eastAsia="Calibri" w:hAnsi="Garamond" w:cs="Times New Roman"/>
          <w:i/>
          <w:sz w:val="24"/>
          <w:szCs w:val="24"/>
        </w:rPr>
      </w:pPr>
      <w:proofErr w:type="spellStart"/>
      <w:r w:rsidRPr="0002092B">
        <w:rPr>
          <w:rFonts w:ascii="Garamond" w:eastAsia="Calibri" w:hAnsi="Garamond" w:cs="Times New Roman"/>
          <w:b/>
          <w:sz w:val="24"/>
          <w:szCs w:val="24"/>
        </w:rPr>
        <w:t>Кайль</w:t>
      </w:r>
      <w:proofErr w:type="spellEnd"/>
      <w:r w:rsidRPr="0002092B">
        <w:rPr>
          <w:rFonts w:ascii="Garamond" w:eastAsia="Calibri" w:hAnsi="Garamond" w:cs="Times New Roman"/>
          <w:b/>
          <w:sz w:val="24"/>
          <w:szCs w:val="24"/>
        </w:rPr>
        <w:t xml:space="preserve"> Якова Яковлевича</w:t>
      </w:r>
      <w:r w:rsidRPr="0002092B">
        <w:rPr>
          <w:rFonts w:ascii="Garamond" w:eastAsia="Calibri" w:hAnsi="Garamond" w:cs="Times New Roman"/>
          <w:sz w:val="24"/>
          <w:szCs w:val="24"/>
        </w:rPr>
        <w:t>, доктора экономических наук, профессора за учебное пособие</w:t>
      </w:r>
      <w:r w:rsidRPr="0002092B">
        <w:rPr>
          <w:rFonts w:ascii="Garamond" w:eastAsia="Calibri" w:hAnsi="Garamond" w:cs="Times New Roman"/>
          <w:i/>
          <w:sz w:val="24"/>
          <w:szCs w:val="24"/>
        </w:rPr>
        <w:t xml:space="preserve"> «Система государственного и муниципального управления».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eastAsia="Calibri" w:hAnsi="Garamond" w:cs="Times New Roman"/>
          <w:i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eastAsia="Calibri" w:hAnsi="Garamond" w:cs="Times New Roman"/>
          <w:b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учебное издание по естественным наукам: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Ситнову Елену Владимировну</w:t>
      </w:r>
      <w:r w:rsidRPr="0002092B">
        <w:rPr>
          <w:rFonts w:ascii="Garamond" w:hAnsi="Garamond" w:cs="Times New Roman"/>
          <w:sz w:val="24"/>
          <w:szCs w:val="24"/>
        </w:rPr>
        <w:t xml:space="preserve">, доцента кафедры общей физики и методики преподавания Ивановского государственного университета за методическое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«Парадоксы как средство развития физического мышления»;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Прахова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Андрея Валерьевича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медицинских наук, профессора, начальника кафедры акушерства, гинекологии и неотложной педиатрии с курсом планирования семьи ФГОУ ВПО «Институт ФСБ России» (г. Нижний Новгород), </w:t>
      </w:r>
      <w:r w:rsidRPr="0002092B">
        <w:rPr>
          <w:rFonts w:ascii="Garamond" w:hAnsi="Garamond" w:cs="Times New Roman"/>
          <w:b/>
          <w:sz w:val="24"/>
          <w:szCs w:val="24"/>
        </w:rPr>
        <w:t>Масленникову Ирину Романовну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медицинских наук, доцента кафедры факультетской и поликлинической педиатрии, </w:t>
      </w:r>
      <w:r w:rsidRPr="0002092B">
        <w:rPr>
          <w:rFonts w:ascii="Garamond" w:hAnsi="Garamond" w:cs="Times New Roman"/>
          <w:b/>
          <w:sz w:val="24"/>
          <w:szCs w:val="24"/>
        </w:rPr>
        <w:t>Елисееву Татьяну Ивановну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медицинских наук, врача высшей категории, доцента кафедры госпитальной педиатрии </w:t>
      </w:r>
      <w:proofErr w:type="spellStart"/>
      <w:r w:rsidRPr="0002092B">
        <w:rPr>
          <w:rFonts w:ascii="Garamond" w:hAnsi="Garamond" w:cs="Times New Roman"/>
          <w:sz w:val="24"/>
          <w:szCs w:val="24"/>
        </w:rPr>
        <w:t>НижГМА</w:t>
      </w:r>
      <w:proofErr w:type="spellEnd"/>
      <w:r w:rsidRPr="0002092B">
        <w:rPr>
          <w:rFonts w:ascii="Garamond" w:hAnsi="Garamond" w:cs="Times New Roman"/>
          <w:sz w:val="24"/>
          <w:szCs w:val="24"/>
        </w:rPr>
        <w:t xml:space="preserve">, </w:t>
      </w:r>
      <w:r w:rsidRPr="0002092B">
        <w:rPr>
          <w:rFonts w:ascii="Garamond" w:hAnsi="Garamond" w:cs="Times New Roman"/>
          <w:b/>
          <w:sz w:val="24"/>
          <w:szCs w:val="24"/>
        </w:rPr>
        <w:t>Вахрушеву Елену Аркадьевну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медицинских наук, ассистента кафедры детских болезней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«Детские болезни»;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Громова Александра Андреевича</w:t>
      </w:r>
      <w:r w:rsidRPr="0002092B">
        <w:rPr>
          <w:rFonts w:ascii="Garamond" w:hAnsi="Garamond" w:cs="Times New Roman"/>
          <w:sz w:val="24"/>
          <w:szCs w:val="24"/>
        </w:rPr>
        <w:t xml:space="preserve">, профессора, доктора сельскохозяйственных наук, Кононову Нину </w:t>
      </w:r>
      <w:r w:rsidRPr="0002092B">
        <w:rPr>
          <w:rFonts w:ascii="Garamond" w:hAnsi="Garamond" w:cs="Times New Roman"/>
          <w:b/>
          <w:sz w:val="24"/>
          <w:szCs w:val="24"/>
        </w:rPr>
        <w:t>Дмитриевну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сельскохозяйственных наук, доцента, </w:t>
      </w:r>
      <w:r w:rsidRPr="0002092B">
        <w:rPr>
          <w:rFonts w:ascii="Garamond" w:hAnsi="Garamond" w:cs="Times New Roman"/>
          <w:b/>
          <w:sz w:val="24"/>
          <w:szCs w:val="24"/>
        </w:rPr>
        <w:t>Паламарчука Павла Григорьевича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сельскохозяйственных наук, доцента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«Практикум по ботанике (морфология и анатомия растений)».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</w:p>
    <w:p w:rsidR="00297275" w:rsidRPr="0002092B" w:rsidRDefault="00297275" w:rsidP="00297275">
      <w:pPr>
        <w:pStyle w:val="a3"/>
        <w:spacing w:after="0" w:line="280" w:lineRule="exact"/>
        <w:ind w:left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учебное издание по юридическим наукам: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Зуева Владимира Ивановича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педагогических наук, доцента за учебно-методическое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«Правоохранительные органы»;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Осейчука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Владимира Ивановича</w:t>
      </w:r>
      <w:r w:rsidRPr="0002092B">
        <w:rPr>
          <w:rFonts w:ascii="Garamond" w:hAnsi="Garamond" w:cs="Times New Roman"/>
          <w:sz w:val="24"/>
          <w:szCs w:val="24"/>
        </w:rPr>
        <w:t xml:space="preserve">, директора Высшей школы государственного и муниципального управления, </w:t>
      </w:r>
      <w:r w:rsidRPr="0002092B">
        <w:rPr>
          <w:rFonts w:ascii="Garamond" w:hAnsi="Garamond" w:cs="Times New Roman"/>
          <w:b/>
          <w:sz w:val="24"/>
          <w:szCs w:val="24"/>
        </w:rPr>
        <w:t>Отческую Татьяну Ивановну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юридических наук,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>доцента  за</w:t>
      </w:r>
      <w:proofErr w:type="gramEnd"/>
      <w:r w:rsidRPr="0002092B">
        <w:rPr>
          <w:rFonts w:ascii="Garamond" w:hAnsi="Garamond" w:cs="Times New Roman"/>
          <w:sz w:val="24"/>
          <w:szCs w:val="24"/>
        </w:rPr>
        <w:t xml:space="preserve">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«Защита публичного интереса органами государственного и муниципального управления в арбитражных судах»; 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lastRenderedPageBreak/>
        <w:t>Лушникова Андрея Михайловича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юридических наук, доктора исторических наук, профессора за учебное издание </w:t>
      </w:r>
      <w:r w:rsidRPr="0002092B">
        <w:rPr>
          <w:rFonts w:ascii="Garamond" w:hAnsi="Garamond" w:cs="Times New Roman"/>
          <w:i/>
          <w:sz w:val="24"/>
          <w:szCs w:val="24"/>
        </w:rPr>
        <w:t>«Теория государства и права: краткий курс»;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Карташова Владимира Николаевича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юридических наук, профессора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«Правотворческая практика субъектов Российской Федерации».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eastAsia="Calibri" w:hAnsi="Garamond" w:cs="Times New Roman"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учебное издание по педагогическим наукам: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Варламову Антонину Яковлеву</w:t>
      </w:r>
      <w:r w:rsidRPr="0002092B">
        <w:rPr>
          <w:rFonts w:ascii="Garamond" w:hAnsi="Garamond" w:cs="Times New Roman"/>
          <w:sz w:val="24"/>
          <w:szCs w:val="24"/>
        </w:rPr>
        <w:t xml:space="preserve">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«Содержание и методы педагогической деятельности в социальной работе»;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Исенина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Елена Исааковна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психологических наук, профессора,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</w:t>
      </w:r>
      <w:proofErr w:type="spellStart"/>
      <w:r w:rsidRPr="0002092B">
        <w:rPr>
          <w:rFonts w:ascii="Garamond" w:hAnsi="Garamond" w:cs="Times New Roman"/>
          <w:i/>
          <w:sz w:val="24"/>
          <w:szCs w:val="24"/>
        </w:rPr>
        <w:t>Гуманизация</w:t>
      </w:r>
      <w:proofErr w:type="spellEnd"/>
      <w:r w:rsidRPr="0002092B">
        <w:rPr>
          <w:rFonts w:ascii="Garamond" w:hAnsi="Garamond" w:cs="Times New Roman"/>
          <w:i/>
          <w:sz w:val="24"/>
          <w:szCs w:val="24"/>
        </w:rPr>
        <w:t xml:space="preserve"> обучения в школе. Идеи. Ценности. Методы»;</w:t>
      </w:r>
    </w:p>
    <w:p w:rsidR="00297275" w:rsidRPr="0002092B" w:rsidRDefault="00297275" w:rsidP="00297275">
      <w:pPr>
        <w:spacing w:after="0" w:line="280" w:lineRule="exact"/>
        <w:jc w:val="both"/>
        <w:rPr>
          <w:rFonts w:ascii="Garamond" w:hAnsi="Garamond" w:cs="Times New Roman"/>
          <w:i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учебное издание по математике, информатике и вычислительной технике: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color w:val="000000"/>
          <w:sz w:val="24"/>
          <w:szCs w:val="24"/>
        </w:rPr>
        <w:t>Яцкина</w:t>
      </w:r>
      <w:proofErr w:type="spellEnd"/>
      <w:r w:rsidRPr="0002092B">
        <w:rPr>
          <w:rFonts w:ascii="Garamond" w:hAnsi="Garamond" w:cs="Times New Roman"/>
          <w:b/>
          <w:color w:val="000000"/>
          <w:sz w:val="24"/>
          <w:szCs w:val="24"/>
        </w:rPr>
        <w:t xml:space="preserve"> Николая Ивановича</w:t>
      </w:r>
      <w:r w:rsidRPr="0002092B">
        <w:rPr>
          <w:rFonts w:ascii="Garamond" w:hAnsi="Garamond" w:cs="Times New Roman"/>
          <w:color w:val="000000"/>
          <w:sz w:val="24"/>
          <w:szCs w:val="24"/>
        </w:rPr>
        <w:t xml:space="preserve">, кандидата физико-математических наук, профессора за учебное пособие </w:t>
      </w:r>
      <w:r w:rsidRPr="0002092B">
        <w:rPr>
          <w:rFonts w:ascii="Garamond" w:hAnsi="Garamond" w:cs="Times New Roman"/>
          <w:i/>
          <w:color w:val="000000"/>
          <w:sz w:val="24"/>
          <w:szCs w:val="24"/>
        </w:rPr>
        <w:t>«</w:t>
      </w:r>
      <w:r w:rsidRPr="0002092B">
        <w:rPr>
          <w:rFonts w:ascii="Garamond" w:eastAsia="Calibri" w:hAnsi="Garamond" w:cs="Times New Roman"/>
          <w:i/>
          <w:color w:val="000000"/>
          <w:sz w:val="24"/>
          <w:szCs w:val="24"/>
        </w:rPr>
        <w:t>Линейная алгебр</w:t>
      </w:r>
      <w:r w:rsidRPr="0002092B">
        <w:rPr>
          <w:rFonts w:ascii="Garamond" w:hAnsi="Garamond" w:cs="Times New Roman"/>
          <w:i/>
          <w:color w:val="000000"/>
          <w:sz w:val="24"/>
          <w:szCs w:val="24"/>
        </w:rPr>
        <w:t>а. Теоремы и алгоритмы».</w:t>
      </w:r>
      <w:r w:rsidRPr="0002092B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учебное издание по техническим наукам: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proofErr w:type="gramStart"/>
      <w:r w:rsidRPr="0002092B">
        <w:rPr>
          <w:rFonts w:ascii="Garamond" w:hAnsi="Garamond" w:cs="Times New Roman"/>
          <w:b/>
          <w:sz w:val="24"/>
          <w:szCs w:val="24"/>
        </w:rPr>
        <w:t>Новожилова  Альберта</w:t>
      </w:r>
      <w:proofErr w:type="gramEnd"/>
      <w:r w:rsidRPr="0002092B">
        <w:rPr>
          <w:rFonts w:ascii="Garamond" w:hAnsi="Garamond" w:cs="Times New Roman"/>
          <w:b/>
          <w:sz w:val="24"/>
          <w:szCs w:val="24"/>
        </w:rPr>
        <w:t xml:space="preserve"> Ивановича,  </w:t>
      </w:r>
      <w:r w:rsidRPr="0002092B">
        <w:rPr>
          <w:rFonts w:ascii="Garamond" w:hAnsi="Garamond" w:cs="Times New Roman"/>
          <w:sz w:val="24"/>
          <w:szCs w:val="24"/>
        </w:rPr>
        <w:t xml:space="preserve">профессора, преподавателя кафедры «Теоретическая и прикладная механика» Владимирского государственного университета, кандидата технических наук,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«Задачи по теоретической механике. Методика решения задач»;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Мельникова Бориса Николаевича</w:t>
      </w:r>
      <w:r w:rsidRPr="0002092B">
        <w:rPr>
          <w:rFonts w:ascii="Garamond" w:hAnsi="Garamond" w:cs="Times New Roman"/>
          <w:sz w:val="24"/>
          <w:szCs w:val="24"/>
        </w:rPr>
        <w:t xml:space="preserve">, профессора, доктора технических наук, заведующего кафедрой химической технологии волокнистых материалов Ивановского государственного химико-технологического университета; </w:t>
      </w:r>
      <w:r w:rsidRPr="0002092B">
        <w:rPr>
          <w:rFonts w:ascii="Garamond" w:hAnsi="Garamond" w:cs="Times New Roman"/>
          <w:b/>
          <w:sz w:val="24"/>
          <w:szCs w:val="24"/>
        </w:rPr>
        <w:t>Козлову Ольгу Витальевну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технических наук, </w:t>
      </w:r>
      <w:r w:rsidRPr="0002092B">
        <w:rPr>
          <w:rFonts w:ascii="Garamond" w:hAnsi="Garamond" w:cs="Times New Roman"/>
          <w:b/>
          <w:sz w:val="24"/>
          <w:szCs w:val="24"/>
        </w:rPr>
        <w:t>Ермилова Валерия Григорьевича</w:t>
      </w:r>
      <w:r w:rsidRPr="0002092B">
        <w:rPr>
          <w:rFonts w:ascii="Garamond" w:hAnsi="Garamond" w:cs="Times New Roman"/>
          <w:sz w:val="24"/>
          <w:szCs w:val="24"/>
        </w:rPr>
        <w:t xml:space="preserve">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«Текстильное </w:t>
      </w:r>
      <w:proofErr w:type="spellStart"/>
      <w:r w:rsidRPr="0002092B">
        <w:rPr>
          <w:rFonts w:ascii="Garamond" w:hAnsi="Garamond" w:cs="Times New Roman"/>
          <w:i/>
          <w:sz w:val="24"/>
          <w:szCs w:val="24"/>
        </w:rPr>
        <w:t>колорирование</w:t>
      </w:r>
      <w:proofErr w:type="spellEnd"/>
      <w:r w:rsidRPr="0002092B">
        <w:rPr>
          <w:rFonts w:ascii="Garamond" w:hAnsi="Garamond" w:cs="Times New Roman"/>
          <w:i/>
          <w:sz w:val="24"/>
          <w:szCs w:val="24"/>
        </w:rPr>
        <w:t>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Репина Владимира Михайловича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технических наук, </w:t>
      </w:r>
      <w:proofErr w:type="spellStart"/>
      <w:r w:rsidRPr="0002092B">
        <w:rPr>
          <w:rFonts w:ascii="Garamond" w:hAnsi="Garamond" w:cs="Times New Roman"/>
          <w:sz w:val="24"/>
          <w:szCs w:val="24"/>
        </w:rPr>
        <w:t>и.о</w:t>
      </w:r>
      <w:proofErr w:type="spellEnd"/>
      <w:r w:rsidRPr="0002092B">
        <w:rPr>
          <w:rFonts w:ascii="Garamond" w:hAnsi="Garamond" w:cs="Times New Roman"/>
          <w:sz w:val="24"/>
          <w:szCs w:val="24"/>
        </w:rPr>
        <w:t xml:space="preserve">. ректора Костромского государственного технологического университета за учебное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 xml:space="preserve">пособие  </w:t>
      </w:r>
      <w:r w:rsidRPr="0002092B">
        <w:rPr>
          <w:rFonts w:ascii="Garamond" w:hAnsi="Garamond" w:cs="Times New Roman"/>
          <w:i/>
          <w:sz w:val="24"/>
          <w:szCs w:val="24"/>
        </w:rPr>
        <w:t>«</w:t>
      </w:r>
      <w:proofErr w:type="gramEnd"/>
      <w:r w:rsidRPr="0002092B">
        <w:rPr>
          <w:rFonts w:ascii="Garamond" w:hAnsi="Garamond" w:cs="Times New Roman"/>
          <w:i/>
          <w:sz w:val="24"/>
          <w:szCs w:val="24"/>
        </w:rPr>
        <w:t>Радиационная и химическая защита в чрезвычайных ситуациях».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научное издание по техническим наукам и математике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i/>
          <w:color w:val="000000"/>
          <w:sz w:val="24"/>
          <w:szCs w:val="24"/>
        </w:rPr>
      </w:pPr>
      <w:r w:rsidRPr="0002092B">
        <w:rPr>
          <w:rFonts w:ascii="Garamond" w:hAnsi="Garamond" w:cs="Times New Roman"/>
          <w:b/>
          <w:color w:val="000000"/>
          <w:sz w:val="24"/>
          <w:szCs w:val="24"/>
        </w:rPr>
        <w:t>Галанина Сергея Ильича</w:t>
      </w:r>
      <w:r w:rsidRPr="0002092B">
        <w:rPr>
          <w:rFonts w:ascii="Garamond" w:hAnsi="Garamond" w:cs="Times New Roman"/>
          <w:color w:val="000000"/>
          <w:sz w:val="24"/>
          <w:szCs w:val="24"/>
        </w:rPr>
        <w:t xml:space="preserve">, доктора технических наук, профессора за монографию </w:t>
      </w:r>
      <w:r w:rsidRPr="0002092B">
        <w:rPr>
          <w:rFonts w:ascii="Garamond" w:hAnsi="Garamond" w:cs="Times New Roman"/>
          <w:i/>
          <w:color w:val="000000"/>
          <w:sz w:val="24"/>
          <w:szCs w:val="24"/>
        </w:rPr>
        <w:t>«Дизайн ювелирно-художественных изделий с использованием электрохимической отделки поверхности металлов импульсными токами».</w:t>
      </w: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научное издание по гуманитарным и социальным наукам: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Фролова Даниила Петровича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экономических наук, профессора за монографию 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«Эволюционная перспектива институциональной экономики России». 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8"/>
        </w:rPr>
      </w:pPr>
      <w:r w:rsidRPr="00A521C4">
        <w:rPr>
          <w:rFonts w:ascii="Garamond" w:hAnsi="Garamond" w:cs="Times New Roman"/>
          <w:b/>
          <w:sz w:val="24"/>
          <w:szCs w:val="28"/>
        </w:rPr>
        <w:t>Рябова Олега Вячеславовича</w:t>
      </w:r>
      <w:r w:rsidRPr="00A521C4">
        <w:rPr>
          <w:rFonts w:ascii="Garamond" w:hAnsi="Garamond" w:cs="Times New Roman"/>
          <w:sz w:val="24"/>
          <w:szCs w:val="28"/>
        </w:rPr>
        <w:t xml:space="preserve">, доктора философских наук, профессора, главного редактора альманаха Центра этнических и национальных исследований «Границы» за монографию </w:t>
      </w:r>
      <w:r w:rsidRPr="00A521C4">
        <w:rPr>
          <w:rFonts w:ascii="Garamond" w:hAnsi="Garamond" w:cs="Times New Roman"/>
          <w:i/>
          <w:sz w:val="24"/>
          <w:szCs w:val="28"/>
        </w:rPr>
        <w:t>«Русские и поляки глазами друг друга».</w:t>
      </w:r>
      <w:r w:rsidRPr="00A521C4">
        <w:rPr>
          <w:rFonts w:ascii="Garamond" w:hAnsi="Garamond" w:cs="Times New Roman"/>
          <w:sz w:val="24"/>
          <w:szCs w:val="28"/>
        </w:rPr>
        <w:t xml:space="preserve"> 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8"/>
        </w:rPr>
      </w:pPr>
      <w:r w:rsidRPr="00A521C4">
        <w:rPr>
          <w:rFonts w:ascii="Garamond" w:hAnsi="Garamond" w:cs="Times New Roman"/>
          <w:sz w:val="24"/>
          <w:szCs w:val="28"/>
        </w:rPr>
        <w:t xml:space="preserve">Авторский коллектив Международная академия бизнеса и новых технологий (г. Ярославль), под редакцией </w:t>
      </w:r>
      <w:r w:rsidRPr="00A521C4">
        <w:rPr>
          <w:rFonts w:ascii="Garamond" w:hAnsi="Garamond" w:cs="Times New Roman"/>
          <w:b/>
          <w:sz w:val="24"/>
          <w:szCs w:val="28"/>
        </w:rPr>
        <w:t>Леонтьевой Лидии Сергеевны</w:t>
      </w:r>
      <w:r w:rsidRPr="00A521C4">
        <w:rPr>
          <w:rFonts w:ascii="Garamond" w:hAnsi="Garamond" w:cs="Times New Roman"/>
          <w:sz w:val="24"/>
          <w:szCs w:val="28"/>
        </w:rPr>
        <w:t xml:space="preserve">, доктора экономических наук, профессора, Степанова Валентина Николаевича, проректора по научной работе Академии </w:t>
      </w:r>
      <w:proofErr w:type="spellStart"/>
      <w:r w:rsidRPr="00A521C4">
        <w:rPr>
          <w:rFonts w:ascii="Garamond" w:hAnsi="Garamond" w:cs="Times New Roman"/>
          <w:sz w:val="24"/>
          <w:szCs w:val="28"/>
        </w:rPr>
        <w:t>МУБиНТ</w:t>
      </w:r>
      <w:proofErr w:type="spellEnd"/>
      <w:r w:rsidRPr="00A521C4">
        <w:rPr>
          <w:rFonts w:ascii="Garamond" w:hAnsi="Garamond" w:cs="Times New Roman"/>
          <w:sz w:val="24"/>
          <w:szCs w:val="28"/>
        </w:rPr>
        <w:t xml:space="preserve"> за научный сборник </w:t>
      </w:r>
      <w:r w:rsidRPr="00A521C4">
        <w:rPr>
          <w:rFonts w:ascii="Garamond" w:hAnsi="Garamond" w:cs="Times New Roman"/>
          <w:i/>
          <w:sz w:val="24"/>
          <w:szCs w:val="28"/>
        </w:rPr>
        <w:t xml:space="preserve">«Имидж регионов России в отечественном и зарубежном контексте: в </w:t>
      </w:r>
      <w:proofErr w:type="spellStart"/>
      <w:r w:rsidRPr="00A521C4">
        <w:rPr>
          <w:rFonts w:ascii="Garamond" w:hAnsi="Garamond" w:cs="Times New Roman"/>
          <w:i/>
          <w:sz w:val="24"/>
          <w:szCs w:val="28"/>
        </w:rPr>
        <w:t>предверии</w:t>
      </w:r>
      <w:proofErr w:type="spellEnd"/>
      <w:r w:rsidRPr="00A521C4">
        <w:rPr>
          <w:rFonts w:ascii="Garamond" w:hAnsi="Garamond" w:cs="Times New Roman"/>
          <w:i/>
          <w:sz w:val="24"/>
          <w:szCs w:val="28"/>
        </w:rPr>
        <w:t xml:space="preserve"> 1000-летия Ярославля: материалы Международной научно-практической конференции, Ярославль, 21-22 апр. 2009 г.»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8"/>
        </w:rPr>
      </w:pPr>
      <w:proofErr w:type="spellStart"/>
      <w:r w:rsidRPr="00A521C4">
        <w:rPr>
          <w:rFonts w:ascii="Garamond" w:hAnsi="Garamond" w:cs="Times New Roman"/>
          <w:b/>
          <w:sz w:val="24"/>
          <w:szCs w:val="28"/>
        </w:rPr>
        <w:t>Перфилову</w:t>
      </w:r>
      <w:proofErr w:type="spellEnd"/>
      <w:r w:rsidRPr="00A521C4">
        <w:rPr>
          <w:rFonts w:ascii="Garamond" w:hAnsi="Garamond" w:cs="Times New Roman"/>
          <w:b/>
          <w:sz w:val="24"/>
          <w:szCs w:val="28"/>
        </w:rPr>
        <w:t xml:space="preserve"> Татьяну Борисовну, </w:t>
      </w:r>
      <w:r w:rsidRPr="00A521C4">
        <w:rPr>
          <w:rFonts w:ascii="Garamond" w:hAnsi="Garamond" w:cs="Times New Roman"/>
          <w:sz w:val="24"/>
          <w:szCs w:val="28"/>
        </w:rPr>
        <w:t>доктора исторических наук, профессора за монографию</w:t>
      </w:r>
      <w:r w:rsidRPr="00A521C4">
        <w:rPr>
          <w:rFonts w:ascii="Garamond" w:hAnsi="Garamond" w:cs="Times New Roman"/>
          <w:b/>
          <w:sz w:val="24"/>
          <w:szCs w:val="28"/>
        </w:rPr>
        <w:t xml:space="preserve"> </w:t>
      </w:r>
      <w:r w:rsidRPr="00A521C4">
        <w:rPr>
          <w:rFonts w:ascii="Garamond" w:hAnsi="Garamond" w:cs="Times New Roman"/>
          <w:i/>
          <w:sz w:val="24"/>
          <w:szCs w:val="28"/>
        </w:rPr>
        <w:t xml:space="preserve">«Образ афинской демократии в </w:t>
      </w:r>
      <w:proofErr w:type="spellStart"/>
      <w:r w:rsidRPr="00A521C4">
        <w:rPr>
          <w:rFonts w:ascii="Garamond" w:hAnsi="Garamond" w:cs="Times New Roman"/>
          <w:i/>
          <w:sz w:val="24"/>
          <w:szCs w:val="28"/>
        </w:rPr>
        <w:t>антиковедении</w:t>
      </w:r>
      <w:proofErr w:type="spellEnd"/>
      <w:r w:rsidRPr="00A521C4">
        <w:rPr>
          <w:rFonts w:ascii="Garamond" w:hAnsi="Garamond" w:cs="Times New Roman"/>
          <w:i/>
          <w:sz w:val="24"/>
          <w:szCs w:val="28"/>
        </w:rPr>
        <w:t xml:space="preserve"> Нового времени: интерпретация В.П. Бузескула»;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8"/>
        </w:rPr>
      </w:pPr>
      <w:proofErr w:type="spellStart"/>
      <w:r w:rsidRPr="00A521C4">
        <w:rPr>
          <w:rFonts w:ascii="Garamond" w:hAnsi="Garamond" w:cs="Times New Roman"/>
          <w:b/>
          <w:sz w:val="24"/>
          <w:szCs w:val="28"/>
        </w:rPr>
        <w:lastRenderedPageBreak/>
        <w:t>Перфилову</w:t>
      </w:r>
      <w:proofErr w:type="spellEnd"/>
      <w:r w:rsidRPr="00A521C4">
        <w:rPr>
          <w:rFonts w:ascii="Garamond" w:hAnsi="Garamond" w:cs="Times New Roman"/>
          <w:b/>
          <w:sz w:val="24"/>
          <w:szCs w:val="28"/>
        </w:rPr>
        <w:t xml:space="preserve"> Татьяну Борисовну, </w:t>
      </w:r>
      <w:r w:rsidRPr="00A521C4">
        <w:rPr>
          <w:rFonts w:ascii="Garamond" w:hAnsi="Garamond" w:cs="Times New Roman"/>
          <w:sz w:val="24"/>
          <w:szCs w:val="28"/>
        </w:rPr>
        <w:t>доктора исторических наук, профессора за монографию</w:t>
      </w:r>
      <w:r w:rsidRPr="00A521C4">
        <w:rPr>
          <w:rFonts w:ascii="Garamond" w:hAnsi="Garamond" w:cs="Times New Roman"/>
          <w:b/>
          <w:sz w:val="24"/>
          <w:szCs w:val="28"/>
        </w:rPr>
        <w:t xml:space="preserve"> </w:t>
      </w:r>
      <w:r w:rsidRPr="00A521C4">
        <w:rPr>
          <w:rFonts w:ascii="Garamond" w:hAnsi="Garamond" w:cs="Times New Roman"/>
          <w:i/>
          <w:sz w:val="24"/>
          <w:szCs w:val="28"/>
        </w:rPr>
        <w:t xml:space="preserve">«Эманации «коллективной души» человека </w:t>
      </w:r>
      <w:proofErr w:type="gramStart"/>
      <w:r w:rsidRPr="00A521C4">
        <w:rPr>
          <w:rFonts w:ascii="Garamond" w:hAnsi="Garamond" w:cs="Times New Roman"/>
          <w:i/>
          <w:sz w:val="24"/>
          <w:szCs w:val="28"/>
        </w:rPr>
        <w:t>античности  научных</w:t>
      </w:r>
      <w:proofErr w:type="gramEnd"/>
      <w:r w:rsidRPr="00A521C4">
        <w:rPr>
          <w:rFonts w:ascii="Garamond" w:hAnsi="Garamond" w:cs="Times New Roman"/>
          <w:i/>
          <w:sz w:val="24"/>
          <w:szCs w:val="28"/>
        </w:rPr>
        <w:t xml:space="preserve"> рефлексиях Ф.Ф. Зелинского».</w:t>
      </w:r>
    </w:p>
    <w:p w:rsidR="00297275" w:rsidRPr="00A521C4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8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научное издание по педагогическим наукам: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Волкову Тамару Николаевну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педагогических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>наук,  профессора</w:t>
      </w:r>
      <w:proofErr w:type="gramEnd"/>
      <w:r w:rsidRPr="0002092B">
        <w:rPr>
          <w:rFonts w:ascii="Garamond" w:hAnsi="Garamond" w:cs="Times New Roman"/>
          <w:sz w:val="24"/>
          <w:szCs w:val="24"/>
        </w:rPr>
        <w:t xml:space="preserve"> за монографию </w:t>
      </w:r>
      <w:r w:rsidRPr="0002092B">
        <w:rPr>
          <w:rFonts w:ascii="Garamond" w:hAnsi="Garamond" w:cs="Times New Roman"/>
          <w:i/>
          <w:sz w:val="24"/>
          <w:szCs w:val="24"/>
        </w:rPr>
        <w:t>«Воспитание  человека  культуры  средствами  языка  и  искусства  в  процессе  гуманитарного  образования»;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color w:val="000000"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color w:val="000000"/>
          <w:sz w:val="24"/>
          <w:szCs w:val="24"/>
        </w:rPr>
        <w:t>Суржок</w:t>
      </w:r>
      <w:proofErr w:type="spellEnd"/>
      <w:r w:rsidRPr="0002092B">
        <w:rPr>
          <w:rFonts w:ascii="Garamond" w:hAnsi="Garamond" w:cs="Times New Roman"/>
          <w:b/>
          <w:color w:val="000000"/>
          <w:sz w:val="24"/>
          <w:szCs w:val="24"/>
        </w:rPr>
        <w:t xml:space="preserve"> Тамару Георгиевну</w:t>
      </w:r>
      <w:r w:rsidRPr="0002092B">
        <w:rPr>
          <w:rFonts w:ascii="Garamond" w:hAnsi="Garamond" w:cs="Times New Roman"/>
          <w:color w:val="000000"/>
          <w:sz w:val="24"/>
          <w:szCs w:val="24"/>
        </w:rPr>
        <w:t xml:space="preserve">, кандидата педагогических наук, доцента, мастера спорта по легкой атлетике за монографию </w:t>
      </w:r>
      <w:r w:rsidRPr="0002092B">
        <w:rPr>
          <w:rFonts w:ascii="Garamond" w:hAnsi="Garamond" w:cs="Times New Roman"/>
          <w:i/>
          <w:color w:val="000000"/>
          <w:sz w:val="24"/>
          <w:szCs w:val="24"/>
        </w:rPr>
        <w:t>«Физическая рекреация в системе профессиональной подготовки будущих менеджеров»;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Юдина Владимира Владимировича</w:t>
      </w:r>
      <w:r w:rsidRPr="0002092B">
        <w:rPr>
          <w:rFonts w:ascii="Garamond" w:hAnsi="Garamond" w:cs="Times New Roman"/>
          <w:sz w:val="24"/>
          <w:szCs w:val="24"/>
        </w:rPr>
        <w:t>, доктора педагогических наук за монографию</w:t>
      </w:r>
      <w:r w:rsidRPr="0002092B">
        <w:rPr>
          <w:rFonts w:ascii="Garamond" w:hAnsi="Garamond" w:cs="Times New Roman"/>
          <w:i/>
          <w:sz w:val="24"/>
          <w:szCs w:val="24"/>
        </w:rPr>
        <w:t xml:space="preserve"> «Общепедагогические технологии».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научное издание по естественным наукам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Наквасину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Елену Николаевну</w:t>
      </w:r>
      <w:r w:rsidRPr="0002092B">
        <w:rPr>
          <w:rFonts w:ascii="Garamond" w:hAnsi="Garamond" w:cs="Times New Roman"/>
          <w:sz w:val="24"/>
          <w:szCs w:val="24"/>
        </w:rPr>
        <w:t xml:space="preserve">, профессора кафедры лесоводства и почвоведения Северного (Арктического) федерального университета, доктора сельскохозяйственных наук, почетного работника высшего образования РФ; </w:t>
      </w:r>
      <w:r w:rsidRPr="0002092B">
        <w:rPr>
          <w:rFonts w:ascii="Garamond" w:hAnsi="Garamond" w:cs="Times New Roman"/>
          <w:b/>
          <w:sz w:val="24"/>
          <w:szCs w:val="24"/>
        </w:rPr>
        <w:t>Юдину Ольгу Альбертовну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сельскохозяйственных наук; </w:t>
      </w: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Прожерину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Надежду Александровну, </w:t>
      </w:r>
      <w:r w:rsidRPr="0002092B">
        <w:rPr>
          <w:rFonts w:ascii="Garamond" w:hAnsi="Garamond" w:cs="Times New Roman"/>
          <w:sz w:val="24"/>
          <w:szCs w:val="24"/>
        </w:rPr>
        <w:t>кандидата биологических наук,</w:t>
      </w:r>
      <w:r w:rsidRPr="0002092B">
        <w:rPr>
          <w:rFonts w:ascii="Garamond" w:hAnsi="Garamond"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sz w:val="24"/>
          <w:szCs w:val="24"/>
        </w:rPr>
        <w:t xml:space="preserve">главного ученого секретаря Архангельского научного центра </w:t>
      </w:r>
      <w:proofErr w:type="spellStart"/>
      <w:r w:rsidRPr="0002092B">
        <w:rPr>
          <w:rFonts w:ascii="Garamond" w:hAnsi="Garamond" w:cs="Times New Roman"/>
          <w:sz w:val="24"/>
          <w:szCs w:val="24"/>
        </w:rPr>
        <w:t>УрО</w:t>
      </w:r>
      <w:proofErr w:type="spellEnd"/>
      <w:r w:rsidRPr="0002092B">
        <w:rPr>
          <w:rFonts w:ascii="Garamond" w:hAnsi="Garamond" w:cs="Times New Roman"/>
          <w:sz w:val="24"/>
          <w:szCs w:val="24"/>
        </w:rPr>
        <w:t xml:space="preserve"> РАН;</w:t>
      </w:r>
      <w:r w:rsidRPr="0002092B">
        <w:rPr>
          <w:rFonts w:ascii="Garamond" w:hAnsi="Garamond" w:cs="Times New Roman"/>
          <w:b/>
          <w:sz w:val="24"/>
          <w:szCs w:val="24"/>
        </w:rPr>
        <w:t xml:space="preserve">  Минина Николая Степановича</w:t>
      </w:r>
      <w:r w:rsidRPr="0002092B">
        <w:rPr>
          <w:rFonts w:ascii="Garamond" w:hAnsi="Garamond" w:cs="Times New Roman"/>
          <w:sz w:val="24"/>
          <w:szCs w:val="24"/>
        </w:rPr>
        <w:t xml:space="preserve">, преподавателя дисциплины «Лесоводство» за монографию </w:t>
      </w:r>
      <w:r w:rsidRPr="0002092B">
        <w:rPr>
          <w:rFonts w:ascii="Garamond" w:hAnsi="Garamond" w:cs="Times New Roman"/>
          <w:i/>
          <w:sz w:val="24"/>
          <w:szCs w:val="24"/>
        </w:rPr>
        <w:t>«Географические культуры в ген–экологических исследованиях на Европейском Севере»;</w:t>
      </w:r>
      <w:r w:rsidRPr="0002092B">
        <w:rPr>
          <w:rFonts w:ascii="Garamond" w:hAnsi="Garamond" w:cs="Times New Roman"/>
          <w:sz w:val="24"/>
          <w:szCs w:val="24"/>
        </w:rPr>
        <w:t xml:space="preserve"> 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Белозёрова Петра Игнатьевича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сельскохозяйственных наук за монографию </w:t>
      </w:r>
      <w:r w:rsidRPr="0002092B">
        <w:rPr>
          <w:rFonts w:ascii="Garamond" w:hAnsi="Garamond" w:cs="Times New Roman"/>
          <w:i/>
          <w:sz w:val="24"/>
          <w:szCs w:val="24"/>
        </w:rPr>
        <w:t>«Флора Костромской области»</w:t>
      </w:r>
      <w:r w:rsidRPr="0002092B">
        <w:rPr>
          <w:rFonts w:ascii="Garamond" w:hAnsi="Garamond" w:cs="Times New Roman"/>
          <w:sz w:val="24"/>
          <w:szCs w:val="24"/>
        </w:rPr>
        <w:t xml:space="preserve"> (рукопись доработана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>и  опубликована</w:t>
      </w:r>
      <w:proofErr w:type="gramEnd"/>
      <w:r w:rsidRPr="0002092B">
        <w:rPr>
          <w:rFonts w:ascii="Garamond" w:hAnsi="Garamond" w:cs="Times New Roman"/>
          <w:sz w:val="24"/>
          <w:szCs w:val="24"/>
        </w:rPr>
        <w:t xml:space="preserve"> после смерти). 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Трошина Владимира Дмитриевича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медицинских наук, профессора кафедры неврологии, нейрохирургии и медицинской генетики Нижегородской государственной медицинской академии, </w:t>
      </w:r>
      <w:r w:rsidRPr="0002092B">
        <w:rPr>
          <w:rFonts w:ascii="Garamond" w:hAnsi="Garamond" w:cs="Times New Roman"/>
          <w:b/>
          <w:sz w:val="24"/>
          <w:szCs w:val="24"/>
        </w:rPr>
        <w:t>Погодину Татьяну Григорьевну,</w:t>
      </w:r>
      <w:r w:rsidRPr="0002092B">
        <w:rPr>
          <w:rFonts w:ascii="Garamond" w:hAnsi="Garamond" w:cs="Times New Roman"/>
          <w:sz w:val="24"/>
          <w:szCs w:val="24"/>
        </w:rPr>
        <w:t xml:space="preserve"> доктора медицинских наук, профессора за монографию </w:t>
      </w:r>
      <w:r w:rsidRPr="0002092B">
        <w:rPr>
          <w:rFonts w:ascii="Garamond" w:hAnsi="Garamond" w:cs="Times New Roman"/>
          <w:i/>
          <w:sz w:val="24"/>
          <w:szCs w:val="24"/>
        </w:rPr>
        <w:t>«Терроризм и нервно-психические расстройства: диагностика, лечение и профилактика»;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</w:p>
    <w:p w:rsidR="00297275" w:rsidRPr="0002092B" w:rsidRDefault="00297275" w:rsidP="00297275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Лучший издательский проект</w:t>
      </w:r>
    </w:p>
    <w:p w:rsidR="00297275" w:rsidRPr="0002092B" w:rsidRDefault="00297275" w:rsidP="00297275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Галковскую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Юлию Николаевну, </w:t>
      </w:r>
      <w:r w:rsidRPr="0002092B">
        <w:rPr>
          <w:rFonts w:ascii="Garamond" w:hAnsi="Garamond" w:cs="Times New Roman"/>
          <w:sz w:val="24"/>
          <w:szCs w:val="24"/>
        </w:rPr>
        <w:t>старшего преподавателя Белорусского государственного университета культуры и искусств,</w:t>
      </w:r>
      <w:r w:rsidRPr="0002092B">
        <w:rPr>
          <w:rFonts w:ascii="Garamond" w:hAnsi="Garamond" w:cs="Times New Roman"/>
          <w:b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sz w:val="24"/>
          <w:szCs w:val="24"/>
        </w:rPr>
        <w:t>кандидата педагогических наук за научно–практическое пособие</w:t>
      </w:r>
      <w:r w:rsidRPr="0002092B">
        <w:rPr>
          <w:rFonts w:ascii="Garamond" w:hAnsi="Garamond" w:cs="Times New Roman"/>
          <w:b/>
          <w:sz w:val="24"/>
          <w:szCs w:val="24"/>
        </w:rPr>
        <w:t xml:space="preserve"> «Правовое обеспечение деятельности библиотек в Республике Беларусь»;</w:t>
      </w:r>
    </w:p>
    <w:p w:rsidR="00297275" w:rsidRPr="0002092B" w:rsidRDefault="00297275" w:rsidP="00297275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 xml:space="preserve">Стрелкову Ирину Борисовну, </w:t>
      </w:r>
      <w:r w:rsidRPr="0002092B">
        <w:rPr>
          <w:rFonts w:ascii="Garamond" w:hAnsi="Garamond" w:cs="Times New Roman"/>
          <w:sz w:val="24"/>
          <w:szCs w:val="24"/>
        </w:rPr>
        <w:t xml:space="preserve">заместителя директора библиотеки Белорусского государственного университета культуры и искусств за научно–практическое пособие </w:t>
      </w:r>
      <w:r w:rsidRPr="0002092B">
        <w:rPr>
          <w:rFonts w:ascii="Garamond" w:hAnsi="Garamond" w:cs="Times New Roman"/>
          <w:b/>
          <w:sz w:val="24"/>
          <w:szCs w:val="24"/>
        </w:rPr>
        <w:t>«Формирование кадровых ресурсов библиотек в информационной среде»</w:t>
      </w:r>
      <w:r w:rsidRPr="0002092B">
        <w:rPr>
          <w:rFonts w:ascii="Garamond" w:hAnsi="Garamond" w:cs="Times New Roman"/>
          <w:sz w:val="24"/>
          <w:szCs w:val="24"/>
        </w:rPr>
        <w:t>;</w:t>
      </w:r>
    </w:p>
    <w:p w:rsidR="00297275" w:rsidRPr="0002092B" w:rsidRDefault="00297275" w:rsidP="00297275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Зыгмантович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Светлану </w:t>
      </w: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Викентьевну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, </w:t>
      </w:r>
      <w:r w:rsidRPr="0002092B">
        <w:rPr>
          <w:rFonts w:ascii="Garamond" w:hAnsi="Garamond" w:cs="Times New Roman"/>
          <w:sz w:val="24"/>
          <w:szCs w:val="24"/>
        </w:rPr>
        <w:t xml:space="preserve">заведующую кафедрой менеджмента информационно–документной сферы Белорусского государственного университета культуры и искусств за научно–практическое пособие </w:t>
      </w:r>
      <w:r w:rsidRPr="0002092B">
        <w:rPr>
          <w:rFonts w:ascii="Garamond" w:hAnsi="Garamond" w:cs="Times New Roman"/>
          <w:b/>
          <w:sz w:val="24"/>
          <w:szCs w:val="24"/>
        </w:rPr>
        <w:t xml:space="preserve">«Подготовка библиографической продукции библиотеками»; </w:t>
      </w:r>
    </w:p>
    <w:p w:rsidR="00297275" w:rsidRPr="0002092B" w:rsidRDefault="00297275" w:rsidP="00297275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 xml:space="preserve">Демешко Лилию Адамовну, </w:t>
      </w:r>
      <w:r w:rsidRPr="0002092B">
        <w:rPr>
          <w:rFonts w:ascii="Garamond" w:hAnsi="Garamond" w:cs="Times New Roman"/>
          <w:sz w:val="24"/>
          <w:szCs w:val="24"/>
        </w:rPr>
        <w:t>профессора кафедры менеджмента информационно–документной сферы Белорусского государственного университета культуры и искусств, кандидата педагогических наук за научно–практическое пособие</w:t>
      </w:r>
      <w:r w:rsidRPr="0002092B">
        <w:rPr>
          <w:rFonts w:ascii="Garamond" w:hAnsi="Garamond" w:cs="Times New Roman"/>
          <w:b/>
          <w:sz w:val="24"/>
          <w:szCs w:val="24"/>
        </w:rPr>
        <w:t xml:space="preserve"> «Менеджмент школьной библиотеки».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полиграфическое исполнение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Ежова Анатолия Николаевича</w:t>
      </w:r>
      <w:r w:rsidRPr="0002092B">
        <w:rPr>
          <w:rFonts w:ascii="Garamond" w:hAnsi="Garamond" w:cs="Times New Roman"/>
          <w:sz w:val="24"/>
          <w:szCs w:val="24"/>
        </w:rPr>
        <w:t xml:space="preserve">, президента международного Института управления (г. Архангельск), доктора экономических наук, профессора, академика Российской академии естественных наук и Российской академии юридических наук за книгу </w:t>
      </w:r>
      <w:r w:rsidRPr="0002092B">
        <w:rPr>
          <w:rFonts w:ascii="Garamond" w:hAnsi="Garamond" w:cs="Times New Roman"/>
          <w:i/>
          <w:sz w:val="24"/>
          <w:szCs w:val="24"/>
        </w:rPr>
        <w:t>«На Южном полюсе с гирями (впервые в мире)»;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lastRenderedPageBreak/>
        <w:t xml:space="preserve">Павлову Евгению </w:t>
      </w: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Ароновну</w:t>
      </w:r>
      <w:proofErr w:type="spellEnd"/>
      <w:r w:rsidRPr="0002092B">
        <w:rPr>
          <w:rFonts w:ascii="Garamond" w:hAnsi="Garamond" w:cs="Times New Roman"/>
          <w:sz w:val="24"/>
          <w:szCs w:val="24"/>
        </w:rPr>
        <w:t xml:space="preserve">, журналиста, театроведа, заслуженного работника культуры РФ за книгу </w:t>
      </w:r>
      <w:r w:rsidRPr="0002092B">
        <w:rPr>
          <w:rFonts w:ascii="Garamond" w:hAnsi="Garamond" w:cs="Times New Roman"/>
          <w:i/>
          <w:sz w:val="24"/>
          <w:szCs w:val="24"/>
        </w:rPr>
        <w:t>«Текут воды, веют ветры…»;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Гущину Елену Валентиновну</w:t>
      </w:r>
      <w:r w:rsidRPr="0002092B">
        <w:rPr>
          <w:rFonts w:ascii="Garamond" w:hAnsi="Garamond" w:cs="Times New Roman"/>
          <w:sz w:val="24"/>
          <w:szCs w:val="24"/>
        </w:rPr>
        <w:t xml:space="preserve">, ведущего программиста Ярославского государственного университета им. П. Г. Демидова, </w:t>
      </w:r>
      <w:r w:rsidRPr="0002092B">
        <w:rPr>
          <w:rFonts w:ascii="Garamond" w:hAnsi="Garamond" w:cs="Times New Roman"/>
          <w:b/>
          <w:sz w:val="24"/>
          <w:szCs w:val="24"/>
        </w:rPr>
        <w:t>Морозова Дмитрия Константиновича</w:t>
      </w:r>
      <w:r w:rsidRPr="0002092B">
        <w:rPr>
          <w:rFonts w:ascii="Garamond" w:hAnsi="Garamond" w:cs="Times New Roman"/>
          <w:sz w:val="24"/>
          <w:szCs w:val="24"/>
        </w:rPr>
        <w:t xml:space="preserve">, директора Центра новых информационных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 xml:space="preserve">технологий,  </w:t>
      </w:r>
      <w:r w:rsidRPr="0002092B">
        <w:rPr>
          <w:rFonts w:ascii="Garamond" w:hAnsi="Garamond" w:cs="Times New Roman"/>
          <w:b/>
          <w:sz w:val="24"/>
          <w:szCs w:val="24"/>
        </w:rPr>
        <w:t>Салову</w:t>
      </w:r>
      <w:proofErr w:type="gramEnd"/>
      <w:r w:rsidRPr="0002092B">
        <w:rPr>
          <w:rFonts w:ascii="Garamond" w:hAnsi="Garamond" w:cs="Times New Roman"/>
          <w:b/>
          <w:sz w:val="24"/>
          <w:szCs w:val="24"/>
        </w:rPr>
        <w:t xml:space="preserve"> Юлию Геннадьевну</w:t>
      </w:r>
      <w:r w:rsidRPr="0002092B">
        <w:rPr>
          <w:rFonts w:ascii="Garamond" w:hAnsi="Garamond" w:cs="Times New Roman"/>
          <w:sz w:val="24"/>
          <w:szCs w:val="24"/>
        </w:rPr>
        <w:t xml:space="preserve">, доцента кафедры </w:t>
      </w:r>
      <w:proofErr w:type="spellStart"/>
      <w:r w:rsidRPr="0002092B">
        <w:rPr>
          <w:rFonts w:ascii="Garamond" w:hAnsi="Garamond" w:cs="Times New Roman"/>
          <w:sz w:val="24"/>
          <w:szCs w:val="24"/>
        </w:rPr>
        <w:t>музеологии</w:t>
      </w:r>
      <w:proofErr w:type="spellEnd"/>
      <w:r w:rsidRPr="0002092B">
        <w:rPr>
          <w:rFonts w:ascii="Garamond" w:hAnsi="Garamond" w:cs="Times New Roman"/>
          <w:sz w:val="24"/>
          <w:szCs w:val="24"/>
        </w:rPr>
        <w:t xml:space="preserve"> и краеведения Ярославского государственного университета, кандидата исторических наук,  за справочник </w:t>
      </w:r>
      <w:r w:rsidRPr="0002092B">
        <w:rPr>
          <w:rFonts w:ascii="Garamond" w:hAnsi="Garamond" w:cs="Times New Roman"/>
          <w:i/>
          <w:sz w:val="24"/>
          <w:szCs w:val="24"/>
        </w:rPr>
        <w:t>«Биографический сборник Демидовского университета»;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Издательский центр Международной академии бизнеса и новых технологий</w:t>
      </w:r>
      <w:r w:rsidRPr="0002092B">
        <w:rPr>
          <w:rFonts w:ascii="Garamond" w:hAnsi="Garamond" w:cs="Times New Roman"/>
          <w:sz w:val="24"/>
          <w:szCs w:val="24"/>
        </w:rPr>
        <w:t xml:space="preserve"> за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>репринтное  издание</w:t>
      </w:r>
      <w:proofErr w:type="gramEnd"/>
      <w:r w:rsidRPr="0002092B">
        <w:rPr>
          <w:rFonts w:ascii="Garamond" w:hAnsi="Garamond" w:cs="Times New Roman"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i/>
          <w:sz w:val="24"/>
          <w:szCs w:val="24"/>
        </w:rPr>
        <w:t>«Павел Григорьевич Демидов и история основанного им в Ярославле училища»</w:t>
      </w:r>
      <w:r w:rsidRPr="0002092B">
        <w:rPr>
          <w:rFonts w:ascii="Garamond" w:hAnsi="Garamond" w:cs="Times New Roman"/>
          <w:sz w:val="24"/>
          <w:szCs w:val="24"/>
        </w:rPr>
        <w:t>, автор – Головщиков Константин Дмитриевич.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историко-биографическое, краеведческое издание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Стовичек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Марию Викторовну</w:t>
      </w:r>
      <w:r w:rsidRPr="0002092B">
        <w:rPr>
          <w:rFonts w:ascii="Garamond" w:hAnsi="Garamond" w:cs="Times New Roman"/>
          <w:sz w:val="24"/>
          <w:szCs w:val="24"/>
        </w:rPr>
        <w:t xml:space="preserve">, старшего преподавателя кафедры общих гуманитарных и естественнонаучных дисциплин НОУ ВПО «МПСИ», кандидата искусствоведческих наук за монографию </w:t>
      </w:r>
      <w:r w:rsidRPr="0002092B">
        <w:rPr>
          <w:rFonts w:ascii="Garamond" w:hAnsi="Garamond" w:cs="Times New Roman"/>
          <w:i/>
          <w:sz w:val="24"/>
          <w:szCs w:val="24"/>
        </w:rPr>
        <w:t>«Архитектурная среда русской провинции в эпоху модерна (Кострома, Рыбинск, Ярославль)»;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Салову Юлию Геннадьевну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исторических наук, доцента кафедры </w:t>
      </w:r>
      <w:proofErr w:type="spellStart"/>
      <w:r w:rsidRPr="0002092B">
        <w:rPr>
          <w:rFonts w:ascii="Garamond" w:hAnsi="Garamond" w:cs="Times New Roman"/>
          <w:sz w:val="24"/>
          <w:szCs w:val="24"/>
        </w:rPr>
        <w:t>музеологии</w:t>
      </w:r>
      <w:proofErr w:type="spellEnd"/>
      <w:r w:rsidRPr="0002092B">
        <w:rPr>
          <w:rFonts w:ascii="Garamond" w:hAnsi="Garamond" w:cs="Times New Roman"/>
          <w:sz w:val="24"/>
          <w:szCs w:val="24"/>
        </w:rPr>
        <w:t xml:space="preserve"> и краеведения Ярославского государственного университета, кандидата исторических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 xml:space="preserve">наук,  </w:t>
      </w:r>
      <w:r w:rsidRPr="0002092B">
        <w:rPr>
          <w:rFonts w:ascii="Garamond" w:hAnsi="Garamond" w:cs="Times New Roman"/>
          <w:b/>
          <w:sz w:val="24"/>
          <w:szCs w:val="24"/>
        </w:rPr>
        <w:t>Шустрову</w:t>
      </w:r>
      <w:proofErr w:type="gramEnd"/>
      <w:r w:rsidRPr="0002092B">
        <w:rPr>
          <w:rFonts w:ascii="Garamond" w:hAnsi="Garamond" w:cs="Times New Roman"/>
          <w:b/>
          <w:sz w:val="24"/>
          <w:szCs w:val="24"/>
        </w:rPr>
        <w:t xml:space="preserve"> Ирину Юрьевну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исторических наук, доцента кафедры </w:t>
      </w:r>
      <w:proofErr w:type="spellStart"/>
      <w:r w:rsidRPr="0002092B">
        <w:rPr>
          <w:rFonts w:ascii="Garamond" w:hAnsi="Garamond" w:cs="Times New Roman"/>
          <w:sz w:val="24"/>
          <w:szCs w:val="24"/>
        </w:rPr>
        <w:t>музеологии</w:t>
      </w:r>
      <w:proofErr w:type="spellEnd"/>
      <w:r w:rsidRPr="0002092B">
        <w:rPr>
          <w:rFonts w:ascii="Garamond" w:hAnsi="Garamond" w:cs="Times New Roman"/>
          <w:sz w:val="24"/>
          <w:szCs w:val="24"/>
        </w:rPr>
        <w:t xml:space="preserve"> и краеведения Ярославского государственного университета, кандидата исторических наук за сборник </w:t>
      </w:r>
      <w:r w:rsidRPr="0002092B">
        <w:rPr>
          <w:rFonts w:ascii="Garamond" w:hAnsi="Garamond" w:cs="Times New Roman"/>
          <w:i/>
          <w:sz w:val="24"/>
          <w:szCs w:val="24"/>
        </w:rPr>
        <w:t>«Образ жизни – история: А. М. Селиванов»;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Молокову Татьяну Алексеевну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исторических наук, профессора, </w:t>
      </w:r>
      <w:r w:rsidRPr="0002092B">
        <w:rPr>
          <w:rFonts w:ascii="Garamond" w:hAnsi="Garamond" w:cs="Times New Roman"/>
          <w:b/>
          <w:sz w:val="24"/>
          <w:szCs w:val="24"/>
        </w:rPr>
        <w:t>Фролова Владимира Павловича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исторических наук, профессора за монографию </w:t>
      </w:r>
      <w:r w:rsidRPr="0002092B">
        <w:rPr>
          <w:rFonts w:ascii="Garamond" w:hAnsi="Garamond" w:cs="Times New Roman"/>
          <w:i/>
          <w:sz w:val="24"/>
          <w:szCs w:val="24"/>
        </w:rPr>
        <w:t>«Памятники культуры Москвы: из прошлого в будущее».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 xml:space="preserve">Лучшее справочное издание: 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Краснова Виктора Валентиновича</w:t>
      </w:r>
      <w:r w:rsidRPr="0002092B">
        <w:rPr>
          <w:rFonts w:ascii="Garamond" w:hAnsi="Garamond" w:cs="Times New Roman"/>
          <w:sz w:val="24"/>
          <w:szCs w:val="24"/>
        </w:rPr>
        <w:t xml:space="preserve">, доктора медицинских наук, профессора за учебное пособие </w:t>
      </w:r>
      <w:r w:rsidRPr="0002092B">
        <w:rPr>
          <w:rFonts w:ascii="Garamond" w:hAnsi="Garamond" w:cs="Times New Roman"/>
          <w:i/>
          <w:sz w:val="24"/>
          <w:szCs w:val="24"/>
        </w:rPr>
        <w:t>«Инфекционные болезни в практике педиатра»;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i/>
          <w:sz w:val="24"/>
          <w:szCs w:val="24"/>
        </w:rPr>
      </w:pP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Исаченкову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Анну Ивановну</w:t>
      </w:r>
      <w:r w:rsidRPr="0002092B">
        <w:rPr>
          <w:rFonts w:ascii="Garamond" w:hAnsi="Garamond" w:cs="Times New Roman"/>
          <w:sz w:val="24"/>
          <w:szCs w:val="24"/>
        </w:rPr>
        <w:t xml:space="preserve">, кандидата педагогических наук, профессора, за издание </w:t>
      </w:r>
      <w:r w:rsidRPr="0002092B">
        <w:rPr>
          <w:rFonts w:ascii="Garamond" w:hAnsi="Garamond" w:cs="Times New Roman"/>
          <w:i/>
          <w:sz w:val="24"/>
          <w:szCs w:val="24"/>
        </w:rPr>
        <w:t>«</w:t>
      </w:r>
      <w:proofErr w:type="gramStart"/>
      <w:r w:rsidRPr="0002092B">
        <w:rPr>
          <w:rFonts w:ascii="Garamond" w:hAnsi="Garamond" w:cs="Times New Roman"/>
          <w:i/>
          <w:sz w:val="24"/>
          <w:szCs w:val="24"/>
        </w:rPr>
        <w:t>Западно-Уральский</w:t>
      </w:r>
      <w:proofErr w:type="gramEnd"/>
      <w:r w:rsidRPr="0002092B">
        <w:rPr>
          <w:rFonts w:ascii="Garamond" w:hAnsi="Garamond" w:cs="Times New Roman"/>
          <w:i/>
          <w:sz w:val="24"/>
          <w:szCs w:val="24"/>
        </w:rPr>
        <w:t xml:space="preserve"> институт экономики и права в изданиях и публикациях: библиографический указатель (1994-2009 гг.)».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периодическое издание: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Издательство Волгоградского государственного университета</w:t>
      </w:r>
      <w:r w:rsidRPr="0002092B">
        <w:rPr>
          <w:rFonts w:ascii="Garamond" w:hAnsi="Garamond" w:cs="Times New Roman"/>
          <w:sz w:val="24"/>
          <w:szCs w:val="24"/>
        </w:rPr>
        <w:t xml:space="preserve"> за серию научных изданий </w:t>
      </w:r>
      <w:r w:rsidRPr="0002092B">
        <w:rPr>
          <w:rFonts w:ascii="Garamond" w:hAnsi="Garamond" w:cs="Times New Roman"/>
          <w:i/>
          <w:sz w:val="24"/>
          <w:szCs w:val="24"/>
        </w:rPr>
        <w:t>«Вестник Волгоградского государственного университета».</w:t>
      </w:r>
      <w:r w:rsidRPr="0002092B">
        <w:rPr>
          <w:rFonts w:ascii="Garamond" w:hAnsi="Garamond" w:cs="Times New Roman"/>
          <w:sz w:val="24"/>
          <w:szCs w:val="24"/>
        </w:rPr>
        <w:t xml:space="preserve"> Выпуск 2009 года;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Издательство Ярославского государственного университета</w:t>
      </w:r>
      <w:r w:rsidRPr="0002092B">
        <w:rPr>
          <w:rFonts w:ascii="Garamond" w:hAnsi="Garamond" w:cs="Times New Roman"/>
          <w:sz w:val="24"/>
          <w:szCs w:val="24"/>
        </w:rPr>
        <w:t xml:space="preserve"> за научный журнал </w:t>
      </w:r>
      <w:r w:rsidRPr="0002092B">
        <w:rPr>
          <w:rFonts w:ascii="Garamond" w:hAnsi="Garamond" w:cs="Times New Roman"/>
          <w:i/>
          <w:sz w:val="24"/>
          <w:szCs w:val="24"/>
        </w:rPr>
        <w:t>«Ярославский педагогический вестник».</w:t>
      </w:r>
      <w:r w:rsidRPr="0002092B">
        <w:rPr>
          <w:rFonts w:ascii="Garamond" w:hAnsi="Garamond" w:cs="Times New Roman"/>
          <w:sz w:val="24"/>
          <w:szCs w:val="24"/>
        </w:rPr>
        <w:t xml:space="preserve"> Выпуск №2-2009; главный редактор – </w:t>
      </w:r>
      <w:r w:rsidRPr="0002092B">
        <w:rPr>
          <w:rFonts w:ascii="Garamond" w:hAnsi="Garamond" w:cs="Times New Roman"/>
          <w:b/>
          <w:sz w:val="24"/>
          <w:szCs w:val="24"/>
        </w:rPr>
        <w:t>Афанасьев Владимир Васильевич;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 xml:space="preserve">Издательство Ростовского государственного экономического университета (РИНХ) </w:t>
      </w:r>
      <w:r w:rsidRPr="0002092B">
        <w:rPr>
          <w:rFonts w:ascii="Garamond" w:hAnsi="Garamond" w:cs="Times New Roman"/>
          <w:sz w:val="24"/>
          <w:szCs w:val="24"/>
        </w:rPr>
        <w:t xml:space="preserve">за научный журнал </w:t>
      </w:r>
      <w:r w:rsidRPr="0002092B">
        <w:rPr>
          <w:rFonts w:ascii="Garamond" w:hAnsi="Garamond" w:cs="Times New Roman"/>
          <w:i/>
          <w:sz w:val="24"/>
          <w:szCs w:val="24"/>
        </w:rPr>
        <w:t>«Вестник РГЭУ (РИНХ)».</w:t>
      </w:r>
      <w:r w:rsidRPr="0002092B">
        <w:rPr>
          <w:rFonts w:ascii="Garamond" w:hAnsi="Garamond" w:cs="Times New Roman"/>
          <w:sz w:val="24"/>
          <w:szCs w:val="24"/>
        </w:rPr>
        <w:t xml:space="preserve"> Главный редактор – </w:t>
      </w: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Альбеков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 Адам </w:t>
      </w:r>
      <w:proofErr w:type="spellStart"/>
      <w:r w:rsidRPr="0002092B">
        <w:rPr>
          <w:rFonts w:ascii="Garamond" w:hAnsi="Garamond" w:cs="Times New Roman"/>
          <w:b/>
          <w:sz w:val="24"/>
          <w:szCs w:val="24"/>
        </w:rPr>
        <w:t>Умарович</w:t>
      </w:r>
      <w:proofErr w:type="spellEnd"/>
      <w:r w:rsidRPr="0002092B">
        <w:rPr>
          <w:rFonts w:ascii="Garamond" w:hAnsi="Garamond" w:cs="Times New Roman"/>
          <w:b/>
          <w:sz w:val="24"/>
          <w:szCs w:val="24"/>
        </w:rPr>
        <w:t xml:space="preserve">. 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серийное издание: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 xml:space="preserve">Издательство Ивановского государственного университета </w:t>
      </w:r>
      <w:r w:rsidRPr="0002092B">
        <w:rPr>
          <w:rFonts w:ascii="Garamond" w:hAnsi="Garamond" w:cs="Times New Roman"/>
          <w:sz w:val="24"/>
          <w:szCs w:val="24"/>
        </w:rPr>
        <w:t xml:space="preserve">за серию научных изданий </w:t>
      </w:r>
      <w:r w:rsidRPr="0002092B">
        <w:rPr>
          <w:rFonts w:ascii="Garamond" w:hAnsi="Garamond" w:cs="Times New Roman"/>
          <w:b/>
          <w:i/>
          <w:sz w:val="24"/>
          <w:szCs w:val="24"/>
        </w:rPr>
        <w:t xml:space="preserve">«Вестник литературного музея </w:t>
      </w:r>
      <w:proofErr w:type="spellStart"/>
      <w:r w:rsidRPr="0002092B">
        <w:rPr>
          <w:rFonts w:ascii="Garamond" w:hAnsi="Garamond" w:cs="Times New Roman"/>
          <w:b/>
          <w:i/>
          <w:sz w:val="24"/>
          <w:szCs w:val="24"/>
        </w:rPr>
        <w:t>ИвГУ</w:t>
      </w:r>
      <w:proofErr w:type="spellEnd"/>
      <w:r w:rsidRPr="0002092B">
        <w:rPr>
          <w:rFonts w:ascii="Garamond" w:hAnsi="Garamond" w:cs="Times New Roman"/>
          <w:b/>
          <w:i/>
          <w:sz w:val="24"/>
          <w:szCs w:val="24"/>
        </w:rPr>
        <w:t>».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Лучшее мультимедийное (электронное) издание:</w:t>
      </w:r>
    </w:p>
    <w:p w:rsidR="00297275" w:rsidRPr="0002092B" w:rsidRDefault="00297275" w:rsidP="00297275">
      <w:pPr>
        <w:spacing w:after="0" w:line="280" w:lineRule="exact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2092B">
        <w:rPr>
          <w:rFonts w:ascii="Garamond" w:hAnsi="Garamond" w:cs="Times New Roman"/>
          <w:b/>
          <w:sz w:val="24"/>
          <w:szCs w:val="24"/>
        </w:rPr>
        <w:t>Редакционно-издательский отдел Международной академии бизнеса и новых технологий</w:t>
      </w:r>
      <w:r w:rsidRPr="0002092B">
        <w:rPr>
          <w:rFonts w:ascii="Garamond" w:hAnsi="Garamond" w:cs="Times New Roman"/>
          <w:sz w:val="24"/>
          <w:szCs w:val="24"/>
        </w:rPr>
        <w:t xml:space="preserve"> за мультимедийное </w:t>
      </w:r>
      <w:proofErr w:type="gramStart"/>
      <w:r w:rsidRPr="0002092B">
        <w:rPr>
          <w:rFonts w:ascii="Garamond" w:hAnsi="Garamond" w:cs="Times New Roman"/>
          <w:sz w:val="24"/>
          <w:szCs w:val="24"/>
        </w:rPr>
        <w:t>научное  издание</w:t>
      </w:r>
      <w:proofErr w:type="gramEnd"/>
      <w:r w:rsidRPr="0002092B">
        <w:rPr>
          <w:rFonts w:ascii="Garamond" w:hAnsi="Garamond" w:cs="Times New Roman"/>
          <w:sz w:val="24"/>
          <w:szCs w:val="24"/>
        </w:rPr>
        <w:t xml:space="preserve"> </w:t>
      </w:r>
      <w:r w:rsidRPr="0002092B">
        <w:rPr>
          <w:rFonts w:ascii="Garamond" w:hAnsi="Garamond" w:cs="Times New Roman"/>
          <w:i/>
          <w:sz w:val="24"/>
          <w:szCs w:val="24"/>
        </w:rPr>
        <w:t>«Философия»;</w:t>
      </w:r>
      <w:r w:rsidRPr="0002092B">
        <w:rPr>
          <w:rFonts w:ascii="Garamond" w:hAnsi="Garamond" w:cs="Times New Roman"/>
          <w:sz w:val="24"/>
          <w:szCs w:val="24"/>
        </w:rPr>
        <w:t xml:space="preserve"> автор – </w:t>
      </w:r>
      <w:r w:rsidRPr="0002092B">
        <w:rPr>
          <w:rFonts w:ascii="Garamond" w:hAnsi="Garamond" w:cs="Times New Roman"/>
          <w:b/>
          <w:sz w:val="24"/>
          <w:szCs w:val="24"/>
        </w:rPr>
        <w:t xml:space="preserve">Кабанова Любовь Валерьевна. </w:t>
      </w:r>
    </w:p>
    <w:p w:rsidR="00FC230C" w:rsidRDefault="00FC230C">
      <w:bookmarkStart w:id="0" w:name="_GoBack"/>
      <w:bookmarkEnd w:id="0"/>
    </w:p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75"/>
    <w:rsid w:val="00297275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9134-6DC2-40FF-942D-9D004856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2024-07-11T17:06:00Z</dcterms:created>
  <dcterms:modified xsi:type="dcterms:W3CDTF">2024-07-11T17:30:00Z</dcterms:modified>
</cp:coreProperties>
</file>